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B11F9" w14:textId="6BA5D3CD" w:rsidR="00C74FA2" w:rsidRDefault="005D267B" w:rsidP="005D267B">
      <w:pPr>
        <w:pStyle w:val="paragraph"/>
        <w:spacing w:before="0" w:beforeAutospacing="0" w:after="0" w:afterAutospacing="0"/>
        <w:ind w:left="5040"/>
        <w:jc w:val="right"/>
        <w:textAlignment w:val="baseline"/>
        <w:rPr>
          <w:rFonts w:ascii="Segoe UI" w:hAnsi="Segoe UI" w:cs="Segoe UI"/>
          <w:sz w:val="18"/>
          <w:szCs w:val="18"/>
        </w:rPr>
      </w:pPr>
      <w:r>
        <w:t>8</w:t>
      </w:r>
      <w:r w:rsidR="000330B2">
        <w:t xml:space="preserve"> priedas</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396DE7D" w:rsidR="00027B83" w:rsidRDefault="00EE4F5B">
            <w:pPr>
              <w:jc w:val="both"/>
              <w:rPr>
                <w:kern w:val="2"/>
                <w:szCs w:val="24"/>
              </w:rPr>
            </w:pPr>
            <w:r w:rsidRPr="00A14479">
              <w:rPr>
                <w:b/>
                <w:bCs/>
                <w:kern w:val="2"/>
                <w:szCs w:val="24"/>
              </w:rPr>
              <w:t>Nacionalinės turizmo informacinės sistemos modernizavimo ir diegimo paslaug</w:t>
            </w:r>
            <w:r>
              <w:rPr>
                <w:b/>
                <w:bCs/>
                <w:kern w:val="2"/>
                <w:szCs w:val="24"/>
              </w:rPr>
              <w:t>o</w:t>
            </w:r>
            <w:r w:rsidRPr="00A14479">
              <w:rPr>
                <w:b/>
                <w:bCs/>
                <w:kern w:val="2"/>
                <w:szCs w:val="24"/>
              </w:rPr>
              <w:t>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714D60" w14:paraId="7A216576" w14:textId="77777777">
        <w:tc>
          <w:tcPr>
            <w:tcW w:w="2808" w:type="dxa"/>
            <w:vMerge w:val="restart"/>
          </w:tcPr>
          <w:p w14:paraId="79087AD5" w14:textId="77777777" w:rsidR="00714D60" w:rsidRDefault="00714D60" w:rsidP="00714D60">
            <w:pPr>
              <w:jc w:val="center"/>
              <w:rPr>
                <w:b/>
                <w:kern w:val="2"/>
                <w:szCs w:val="24"/>
              </w:rPr>
            </w:pPr>
          </w:p>
          <w:p w14:paraId="555D406D" w14:textId="77777777" w:rsidR="00714D60" w:rsidRDefault="00714D60" w:rsidP="00714D60">
            <w:pPr>
              <w:jc w:val="center"/>
              <w:rPr>
                <w:b/>
                <w:kern w:val="2"/>
                <w:szCs w:val="24"/>
              </w:rPr>
            </w:pPr>
          </w:p>
          <w:p w14:paraId="757D89F5" w14:textId="77777777" w:rsidR="00714D60" w:rsidRDefault="00714D60" w:rsidP="00714D60">
            <w:pPr>
              <w:jc w:val="center"/>
              <w:rPr>
                <w:b/>
                <w:kern w:val="2"/>
                <w:szCs w:val="24"/>
              </w:rPr>
            </w:pPr>
          </w:p>
          <w:p w14:paraId="6C227F93" w14:textId="77777777" w:rsidR="00714D60" w:rsidRDefault="00714D60" w:rsidP="00714D60">
            <w:pPr>
              <w:rPr>
                <w:b/>
                <w:kern w:val="2"/>
                <w:szCs w:val="24"/>
              </w:rPr>
            </w:pPr>
          </w:p>
          <w:p w14:paraId="0285291C" w14:textId="77777777" w:rsidR="00714D60" w:rsidRDefault="00714D60" w:rsidP="00714D60">
            <w:pPr>
              <w:rPr>
                <w:b/>
                <w:kern w:val="2"/>
                <w:szCs w:val="24"/>
              </w:rPr>
            </w:pPr>
            <w:r>
              <w:rPr>
                <w:b/>
                <w:kern w:val="2"/>
                <w:szCs w:val="24"/>
              </w:rPr>
              <w:t>1.1. Pirkėjas</w:t>
            </w:r>
          </w:p>
        </w:tc>
        <w:tc>
          <w:tcPr>
            <w:tcW w:w="3240" w:type="dxa"/>
          </w:tcPr>
          <w:p w14:paraId="4986D0A4" w14:textId="77777777" w:rsidR="00714D60" w:rsidRDefault="00714D60" w:rsidP="00714D60">
            <w:pPr>
              <w:rPr>
                <w:kern w:val="2"/>
                <w:szCs w:val="24"/>
              </w:rPr>
            </w:pPr>
            <w:r>
              <w:rPr>
                <w:kern w:val="2"/>
                <w:szCs w:val="24"/>
              </w:rPr>
              <w:t>1.1.1. Pavadinimas</w:t>
            </w:r>
          </w:p>
        </w:tc>
        <w:tc>
          <w:tcPr>
            <w:tcW w:w="3510" w:type="dxa"/>
          </w:tcPr>
          <w:p w14:paraId="53FF09A2" w14:textId="7D05D94B" w:rsidR="00714D60" w:rsidRDefault="00714D60" w:rsidP="00714D60">
            <w:pPr>
              <w:jc w:val="center"/>
              <w:rPr>
                <w:kern w:val="2"/>
                <w:szCs w:val="24"/>
              </w:rPr>
            </w:pPr>
            <w:r w:rsidRPr="00D75775">
              <w:rPr>
                <w:kern w:val="2"/>
                <w:szCs w:val="24"/>
              </w:rPr>
              <w:t>Viešoji įstaiga „Keliauk Lietuvoje“</w:t>
            </w:r>
          </w:p>
        </w:tc>
      </w:tr>
      <w:tr w:rsidR="00714D60" w14:paraId="46894EEE" w14:textId="77777777">
        <w:tc>
          <w:tcPr>
            <w:tcW w:w="2808" w:type="dxa"/>
            <w:vMerge/>
          </w:tcPr>
          <w:p w14:paraId="6E3E695C" w14:textId="77777777" w:rsidR="00714D60" w:rsidRDefault="00714D60" w:rsidP="00714D60">
            <w:pPr>
              <w:rPr>
                <w:kern w:val="2"/>
                <w:szCs w:val="24"/>
              </w:rPr>
            </w:pPr>
          </w:p>
        </w:tc>
        <w:tc>
          <w:tcPr>
            <w:tcW w:w="3240" w:type="dxa"/>
          </w:tcPr>
          <w:p w14:paraId="6B5CD43F" w14:textId="77777777" w:rsidR="00714D60" w:rsidRDefault="00714D60" w:rsidP="00714D60">
            <w:pPr>
              <w:rPr>
                <w:kern w:val="2"/>
                <w:szCs w:val="24"/>
              </w:rPr>
            </w:pPr>
            <w:r>
              <w:rPr>
                <w:kern w:val="2"/>
                <w:szCs w:val="24"/>
              </w:rPr>
              <w:t>1.1.2. Juridinio asmens kodas</w:t>
            </w:r>
          </w:p>
        </w:tc>
        <w:tc>
          <w:tcPr>
            <w:tcW w:w="3510" w:type="dxa"/>
          </w:tcPr>
          <w:p w14:paraId="63476F65" w14:textId="646E0290" w:rsidR="00714D60" w:rsidRDefault="00714D60" w:rsidP="00714D60">
            <w:pPr>
              <w:jc w:val="center"/>
              <w:rPr>
                <w:kern w:val="2"/>
                <w:szCs w:val="24"/>
              </w:rPr>
            </w:pPr>
            <w:r w:rsidRPr="0034513B">
              <w:rPr>
                <w:kern w:val="2"/>
                <w:szCs w:val="24"/>
              </w:rPr>
              <w:t>304971997</w:t>
            </w:r>
          </w:p>
        </w:tc>
      </w:tr>
      <w:tr w:rsidR="00714D60" w14:paraId="356739C7" w14:textId="77777777">
        <w:tc>
          <w:tcPr>
            <w:tcW w:w="2808" w:type="dxa"/>
            <w:vMerge/>
          </w:tcPr>
          <w:p w14:paraId="1CA5E71D" w14:textId="77777777" w:rsidR="00714D60" w:rsidRDefault="00714D60" w:rsidP="00714D60">
            <w:pPr>
              <w:rPr>
                <w:kern w:val="2"/>
                <w:szCs w:val="24"/>
              </w:rPr>
            </w:pPr>
          </w:p>
        </w:tc>
        <w:tc>
          <w:tcPr>
            <w:tcW w:w="3240" w:type="dxa"/>
          </w:tcPr>
          <w:p w14:paraId="23A01788" w14:textId="77777777" w:rsidR="00714D60" w:rsidRDefault="00714D60" w:rsidP="00714D60">
            <w:pPr>
              <w:rPr>
                <w:kern w:val="2"/>
                <w:szCs w:val="24"/>
              </w:rPr>
            </w:pPr>
            <w:r>
              <w:rPr>
                <w:kern w:val="2"/>
                <w:szCs w:val="24"/>
              </w:rPr>
              <w:t>1.1.3. Adresas</w:t>
            </w:r>
          </w:p>
        </w:tc>
        <w:tc>
          <w:tcPr>
            <w:tcW w:w="3510" w:type="dxa"/>
          </w:tcPr>
          <w:p w14:paraId="4FB387A2" w14:textId="6B6532F0" w:rsidR="00714D60" w:rsidRDefault="00714D60" w:rsidP="00714D60">
            <w:pPr>
              <w:jc w:val="center"/>
              <w:rPr>
                <w:kern w:val="2"/>
                <w:szCs w:val="24"/>
              </w:rPr>
            </w:pPr>
            <w:r w:rsidRPr="00124C09">
              <w:rPr>
                <w:kern w:val="2"/>
                <w:szCs w:val="24"/>
              </w:rPr>
              <w:t>Gedimino pr. 38, LT-01104 Vilnius</w:t>
            </w:r>
          </w:p>
        </w:tc>
      </w:tr>
      <w:tr w:rsidR="00714D60" w14:paraId="00E15A94" w14:textId="77777777">
        <w:tc>
          <w:tcPr>
            <w:tcW w:w="2808" w:type="dxa"/>
            <w:vMerge/>
          </w:tcPr>
          <w:p w14:paraId="54205EA9" w14:textId="77777777" w:rsidR="00714D60" w:rsidRDefault="00714D60" w:rsidP="00714D60">
            <w:pPr>
              <w:rPr>
                <w:kern w:val="2"/>
                <w:szCs w:val="24"/>
              </w:rPr>
            </w:pPr>
          </w:p>
        </w:tc>
        <w:tc>
          <w:tcPr>
            <w:tcW w:w="3240" w:type="dxa"/>
          </w:tcPr>
          <w:p w14:paraId="78DC4B4A" w14:textId="77777777" w:rsidR="00714D60" w:rsidRDefault="00714D60" w:rsidP="00714D60">
            <w:pPr>
              <w:rPr>
                <w:kern w:val="2"/>
                <w:szCs w:val="24"/>
              </w:rPr>
            </w:pPr>
            <w:r>
              <w:rPr>
                <w:kern w:val="2"/>
                <w:szCs w:val="24"/>
              </w:rPr>
              <w:t>1.1.4. PVM mokėtojo kodas</w:t>
            </w:r>
          </w:p>
        </w:tc>
        <w:tc>
          <w:tcPr>
            <w:tcW w:w="3510" w:type="dxa"/>
          </w:tcPr>
          <w:p w14:paraId="3641442E" w14:textId="24601F38" w:rsidR="00714D60" w:rsidRDefault="00714D60" w:rsidP="00714D60">
            <w:pPr>
              <w:jc w:val="center"/>
              <w:rPr>
                <w:kern w:val="2"/>
                <w:szCs w:val="24"/>
              </w:rPr>
            </w:pPr>
            <w:r>
              <w:rPr>
                <w:kern w:val="2"/>
                <w:szCs w:val="24"/>
              </w:rPr>
              <w:t xml:space="preserve">- </w:t>
            </w:r>
          </w:p>
        </w:tc>
      </w:tr>
      <w:tr w:rsidR="00714D60" w14:paraId="164424F3" w14:textId="77777777">
        <w:tc>
          <w:tcPr>
            <w:tcW w:w="2808" w:type="dxa"/>
            <w:vMerge/>
          </w:tcPr>
          <w:p w14:paraId="605C8647" w14:textId="77777777" w:rsidR="00714D60" w:rsidRDefault="00714D60" w:rsidP="00714D60">
            <w:pPr>
              <w:rPr>
                <w:kern w:val="2"/>
                <w:szCs w:val="24"/>
              </w:rPr>
            </w:pPr>
          </w:p>
        </w:tc>
        <w:tc>
          <w:tcPr>
            <w:tcW w:w="3240" w:type="dxa"/>
          </w:tcPr>
          <w:p w14:paraId="58983992" w14:textId="77777777" w:rsidR="00714D60" w:rsidRDefault="00714D60" w:rsidP="00714D60">
            <w:pPr>
              <w:rPr>
                <w:kern w:val="2"/>
                <w:szCs w:val="24"/>
              </w:rPr>
            </w:pPr>
            <w:r>
              <w:rPr>
                <w:kern w:val="2"/>
                <w:szCs w:val="24"/>
              </w:rPr>
              <w:t>1.1.5. Atsiskaitomoji sąskaita</w:t>
            </w:r>
          </w:p>
        </w:tc>
        <w:tc>
          <w:tcPr>
            <w:tcW w:w="3510" w:type="dxa"/>
          </w:tcPr>
          <w:p w14:paraId="62E56AEE" w14:textId="169A6EE7" w:rsidR="00714D60" w:rsidRDefault="00714D60" w:rsidP="00714D60">
            <w:pPr>
              <w:jc w:val="center"/>
              <w:rPr>
                <w:kern w:val="2"/>
                <w:szCs w:val="24"/>
              </w:rPr>
            </w:pPr>
            <w:r w:rsidRPr="004A3053">
              <w:rPr>
                <w:kern w:val="2"/>
                <w:szCs w:val="24"/>
              </w:rPr>
              <w:t>LT807300010157220484</w:t>
            </w:r>
          </w:p>
        </w:tc>
      </w:tr>
      <w:tr w:rsidR="00714D60" w14:paraId="6B7E848E" w14:textId="77777777">
        <w:tc>
          <w:tcPr>
            <w:tcW w:w="2808" w:type="dxa"/>
            <w:vMerge/>
          </w:tcPr>
          <w:p w14:paraId="4F4A34C0" w14:textId="77777777" w:rsidR="00714D60" w:rsidRDefault="00714D60" w:rsidP="00714D60">
            <w:pPr>
              <w:rPr>
                <w:kern w:val="2"/>
                <w:szCs w:val="24"/>
              </w:rPr>
            </w:pPr>
          </w:p>
        </w:tc>
        <w:tc>
          <w:tcPr>
            <w:tcW w:w="3240" w:type="dxa"/>
          </w:tcPr>
          <w:p w14:paraId="6CD6859C" w14:textId="77777777" w:rsidR="00714D60" w:rsidRDefault="00714D60" w:rsidP="00714D60">
            <w:pPr>
              <w:rPr>
                <w:kern w:val="2"/>
                <w:szCs w:val="24"/>
              </w:rPr>
            </w:pPr>
            <w:r>
              <w:rPr>
                <w:kern w:val="2"/>
                <w:szCs w:val="24"/>
              </w:rPr>
              <w:t>1.1.6. Bankas, banko kodas</w:t>
            </w:r>
          </w:p>
        </w:tc>
        <w:tc>
          <w:tcPr>
            <w:tcW w:w="3510" w:type="dxa"/>
          </w:tcPr>
          <w:p w14:paraId="7CD0A608" w14:textId="3D9D594D" w:rsidR="00714D60" w:rsidRDefault="00714D60" w:rsidP="00714D60">
            <w:pPr>
              <w:jc w:val="center"/>
              <w:rPr>
                <w:kern w:val="2"/>
                <w:szCs w:val="24"/>
              </w:rPr>
            </w:pPr>
            <w:r w:rsidRPr="0075627C">
              <w:rPr>
                <w:kern w:val="2"/>
                <w:szCs w:val="24"/>
              </w:rPr>
              <w:t>AB</w:t>
            </w:r>
            <w:r>
              <w:rPr>
                <w:kern w:val="2"/>
                <w:szCs w:val="24"/>
              </w:rPr>
              <w:t xml:space="preserve"> </w:t>
            </w:r>
            <w:r w:rsidRPr="0075627C">
              <w:rPr>
                <w:kern w:val="2"/>
                <w:szCs w:val="24"/>
              </w:rPr>
              <w:t xml:space="preserve">Swedbank, </w:t>
            </w:r>
            <w:r w:rsidRPr="008F3493">
              <w:rPr>
                <w:kern w:val="2"/>
                <w:szCs w:val="24"/>
              </w:rPr>
              <w:t>BIC-HABALT22</w:t>
            </w:r>
          </w:p>
        </w:tc>
      </w:tr>
      <w:tr w:rsidR="00714D60" w14:paraId="3C8A477F" w14:textId="77777777">
        <w:tc>
          <w:tcPr>
            <w:tcW w:w="2808" w:type="dxa"/>
            <w:vMerge/>
          </w:tcPr>
          <w:p w14:paraId="6FB01AF8" w14:textId="77777777" w:rsidR="00714D60" w:rsidRDefault="00714D60" w:rsidP="00714D60">
            <w:pPr>
              <w:rPr>
                <w:kern w:val="2"/>
                <w:szCs w:val="24"/>
              </w:rPr>
            </w:pPr>
          </w:p>
        </w:tc>
        <w:tc>
          <w:tcPr>
            <w:tcW w:w="3240" w:type="dxa"/>
          </w:tcPr>
          <w:p w14:paraId="52077EC6" w14:textId="77777777" w:rsidR="00714D60" w:rsidRDefault="00714D60" w:rsidP="00714D60">
            <w:pPr>
              <w:rPr>
                <w:kern w:val="2"/>
                <w:szCs w:val="24"/>
              </w:rPr>
            </w:pPr>
            <w:r>
              <w:rPr>
                <w:kern w:val="2"/>
                <w:szCs w:val="24"/>
              </w:rPr>
              <w:t>1.1.7. Telefonas</w:t>
            </w:r>
          </w:p>
        </w:tc>
        <w:tc>
          <w:tcPr>
            <w:tcW w:w="3510" w:type="dxa"/>
          </w:tcPr>
          <w:p w14:paraId="04975451" w14:textId="5877C074" w:rsidR="00714D60" w:rsidRDefault="00714D60" w:rsidP="00714D60">
            <w:pPr>
              <w:jc w:val="center"/>
              <w:rPr>
                <w:kern w:val="2"/>
                <w:szCs w:val="24"/>
              </w:rPr>
            </w:pPr>
            <w:r>
              <w:rPr>
                <w:kern w:val="2"/>
                <w:szCs w:val="24"/>
                <w:lang w:val="en-US"/>
              </w:rPr>
              <w:t>+370 698 03509</w:t>
            </w:r>
          </w:p>
        </w:tc>
      </w:tr>
      <w:tr w:rsidR="00714D60" w14:paraId="7B8191B7" w14:textId="77777777">
        <w:tc>
          <w:tcPr>
            <w:tcW w:w="2808" w:type="dxa"/>
            <w:vMerge/>
          </w:tcPr>
          <w:p w14:paraId="1FE5A316" w14:textId="77777777" w:rsidR="00714D60" w:rsidRDefault="00714D60" w:rsidP="00714D60">
            <w:pPr>
              <w:rPr>
                <w:kern w:val="2"/>
                <w:szCs w:val="24"/>
              </w:rPr>
            </w:pPr>
          </w:p>
        </w:tc>
        <w:tc>
          <w:tcPr>
            <w:tcW w:w="3240" w:type="dxa"/>
          </w:tcPr>
          <w:p w14:paraId="47AE5590" w14:textId="77777777" w:rsidR="00714D60" w:rsidRDefault="00714D60" w:rsidP="00714D60">
            <w:pPr>
              <w:rPr>
                <w:kern w:val="2"/>
                <w:szCs w:val="24"/>
              </w:rPr>
            </w:pPr>
            <w:r>
              <w:rPr>
                <w:kern w:val="2"/>
                <w:szCs w:val="24"/>
              </w:rPr>
              <w:t>1.1.8. El. paštas</w:t>
            </w:r>
          </w:p>
        </w:tc>
        <w:tc>
          <w:tcPr>
            <w:tcW w:w="3510" w:type="dxa"/>
          </w:tcPr>
          <w:p w14:paraId="06155599" w14:textId="051F080C" w:rsidR="00714D60" w:rsidRDefault="00714D60" w:rsidP="00714D60">
            <w:pPr>
              <w:jc w:val="center"/>
              <w:rPr>
                <w:kern w:val="2"/>
                <w:szCs w:val="24"/>
              </w:rPr>
            </w:pPr>
            <w:hyperlink r:id="rId10" w:history="1">
              <w:r w:rsidRPr="00A40617">
                <w:rPr>
                  <w:rStyle w:val="Hyperlink"/>
                  <w:kern w:val="2"/>
                  <w:szCs w:val="24"/>
                </w:rPr>
                <w:t>info@lithuania.travel</w:t>
              </w:r>
            </w:hyperlink>
            <w:r>
              <w:rPr>
                <w:kern w:val="2"/>
                <w:szCs w:val="24"/>
              </w:rPr>
              <w:t xml:space="preserve"> </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lastRenderedPageBreak/>
              <w:t>3. SUTARTIES DALYKAS</w:t>
            </w:r>
          </w:p>
        </w:tc>
      </w:tr>
      <w:tr w:rsidR="001404FE" w14:paraId="0382195F" w14:textId="77777777">
        <w:trPr>
          <w:trHeight w:val="300"/>
        </w:trPr>
        <w:tc>
          <w:tcPr>
            <w:tcW w:w="3094" w:type="dxa"/>
            <w:gridSpan w:val="2"/>
          </w:tcPr>
          <w:p w14:paraId="27B75B6A" w14:textId="77777777" w:rsidR="001404FE" w:rsidRDefault="001404FE" w:rsidP="001404FE">
            <w:pPr>
              <w:rPr>
                <w:b/>
                <w:kern w:val="2"/>
                <w:szCs w:val="24"/>
              </w:rPr>
            </w:pPr>
            <w:r>
              <w:rPr>
                <w:b/>
                <w:kern w:val="2"/>
                <w:szCs w:val="24"/>
              </w:rPr>
              <w:t>3.1. Sutarties dalykas</w:t>
            </w:r>
          </w:p>
        </w:tc>
        <w:tc>
          <w:tcPr>
            <w:tcW w:w="6441" w:type="dxa"/>
            <w:gridSpan w:val="2"/>
          </w:tcPr>
          <w:p w14:paraId="4C762CD7" w14:textId="2ED1DB14" w:rsidR="001404FE" w:rsidRDefault="001404FE" w:rsidP="001404FE">
            <w:pPr>
              <w:rPr>
                <w:color w:val="000000"/>
                <w:kern w:val="2"/>
                <w:szCs w:val="24"/>
              </w:rPr>
            </w:pPr>
            <w:r>
              <w:rPr>
                <w:kern w:val="2"/>
                <w:szCs w:val="24"/>
              </w:rPr>
              <w:t xml:space="preserve">Tiekėjas įsipareigoja Sutartyje numatytomis sąlygomis suteikti Pirkėjui </w:t>
            </w:r>
            <w:r w:rsidR="00560325" w:rsidRPr="001D75CB">
              <w:rPr>
                <w:kern w:val="2"/>
                <w:szCs w:val="24"/>
              </w:rPr>
              <w:t xml:space="preserve">Nacionalinės turizmo informacinės sistemos modernizavimo ir diegimo </w:t>
            </w:r>
            <w:r>
              <w:rPr>
                <w:kern w:val="2"/>
                <w:szCs w:val="24"/>
              </w:rPr>
              <w:t xml:space="preserve">paslaugas </w:t>
            </w:r>
            <w:r>
              <w:rPr>
                <w:color w:val="000000"/>
                <w:kern w:val="2"/>
                <w:szCs w:val="24"/>
              </w:rPr>
              <w:t>(toliau – Paslaugos).</w:t>
            </w:r>
          </w:p>
          <w:p w14:paraId="27730B38" w14:textId="6CA30F4A" w:rsidR="001404FE" w:rsidRDefault="001404FE" w:rsidP="001404FE">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1404FE" w14:paraId="20C46499" w14:textId="77777777">
        <w:trPr>
          <w:trHeight w:val="300"/>
        </w:trPr>
        <w:tc>
          <w:tcPr>
            <w:tcW w:w="3094" w:type="dxa"/>
            <w:gridSpan w:val="2"/>
          </w:tcPr>
          <w:p w14:paraId="31140391" w14:textId="77777777" w:rsidR="001404FE" w:rsidRDefault="001404FE" w:rsidP="001404FE">
            <w:pPr>
              <w:rPr>
                <w:b/>
                <w:kern w:val="2"/>
                <w:szCs w:val="24"/>
              </w:rPr>
            </w:pPr>
            <w:r>
              <w:rPr>
                <w:b/>
                <w:kern w:val="2"/>
                <w:szCs w:val="24"/>
              </w:rPr>
              <w:t>3.2. Pirkimo pavadinimas ir numeris</w:t>
            </w:r>
          </w:p>
        </w:tc>
        <w:tc>
          <w:tcPr>
            <w:tcW w:w="6441" w:type="dxa"/>
            <w:gridSpan w:val="2"/>
          </w:tcPr>
          <w:p w14:paraId="67D99209" w14:textId="468E8C42" w:rsidR="001404FE" w:rsidRDefault="001404FE" w:rsidP="001404FE">
            <w:pPr>
              <w:rPr>
                <w:kern w:val="2"/>
                <w:szCs w:val="24"/>
              </w:rPr>
            </w:pPr>
            <w:r w:rsidRPr="001D75CB">
              <w:rPr>
                <w:kern w:val="2"/>
                <w:szCs w:val="24"/>
              </w:rPr>
              <w:t>Nacionalinės turizmo informacinės sistemos modernizavimo ir diegimo paslaugos</w:t>
            </w:r>
            <w:r>
              <w:rPr>
                <w:kern w:val="2"/>
                <w:szCs w:val="24"/>
              </w:rPr>
              <w:t xml:space="preserve">. Nr. </w:t>
            </w:r>
            <w:r>
              <w:rPr>
                <w:color w:val="000000"/>
                <w:kern w:val="2"/>
                <w:szCs w:val="24"/>
                <w:highlight w:val="yellow"/>
              </w:rPr>
              <w:t>[_]</w:t>
            </w:r>
          </w:p>
        </w:tc>
      </w:tr>
      <w:tr w:rsidR="001404FE" w14:paraId="5A252299" w14:textId="77777777">
        <w:trPr>
          <w:trHeight w:val="300"/>
        </w:trPr>
        <w:tc>
          <w:tcPr>
            <w:tcW w:w="3094" w:type="dxa"/>
            <w:gridSpan w:val="2"/>
          </w:tcPr>
          <w:p w14:paraId="295408B1" w14:textId="77777777" w:rsidR="001404FE" w:rsidRDefault="001404FE" w:rsidP="001404FE">
            <w:pPr>
              <w:rPr>
                <w:b/>
                <w:kern w:val="2"/>
                <w:szCs w:val="24"/>
              </w:rPr>
            </w:pPr>
            <w:r>
              <w:rPr>
                <w:b/>
                <w:kern w:val="2"/>
                <w:szCs w:val="24"/>
              </w:rPr>
              <w:t>3.3. Informacija apie Europos Sąjungos lėšomis finansuojamą projektą arba kitą projektą</w:t>
            </w:r>
          </w:p>
        </w:tc>
        <w:tc>
          <w:tcPr>
            <w:tcW w:w="6441" w:type="dxa"/>
            <w:gridSpan w:val="2"/>
          </w:tcPr>
          <w:p w14:paraId="6A1534F9" w14:textId="77777777" w:rsidR="001404FE" w:rsidRDefault="001404FE" w:rsidP="001404FE">
            <w:pPr>
              <w:rPr>
                <w:kern w:val="2"/>
                <w:szCs w:val="24"/>
              </w:rPr>
            </w:pPr>
            <w:r>
              <w:rPr>
                <w:kern w:val="2"/>
                <w:szCs w:val="24"/>
              </w:rPr>
              <w:t>Netaikoma</w:t>
            </w:r>
          </w:p>
          <w:p w14:paraId="4A9E33E9" w14:textId="77777777" w:rsidR="001404FE" w:rsidRDefault="001404FE" w:rsidP="001404FE">
            <w:pPr>
              <w:rPr>
                <w:kern w:val="2"/>
                <w:szCs w:val="24"/>
              </w:rPr>
            </w:pPr>
          </w:p>
          <w:p w14:paraId="12762990" w14:textId="65A79BE9" w:rsidR="001404FE" w:rsidRDefault="001404FE" w:rsidP="001404FE">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FE25019" w14:textId="09B0BF28" w:rsidR="00EC62D4" w:rsidRPr="00EC62D4" w:rsidRDefault="00EC62D4" w:rsidP="00EC62D4">
            <w:pPr>
              <w:rPr>
                <w:color w:val="000000"/>
                <w:kern w:val="2"/>
                <w:szCs w:val="24"/>
              </w:rPr>
            </w:pPr>
            <w:r w:rsidRPr="00EC62D4">
              <w:rPr>
                <w:color w:val="000000"/>
                <w:kern w:val="2"/>
                <w:szCs w:val="24"/>
              </w:rPr>
              <w:t>Tiekėjas paslaugas įsipareigoja suteikti ne vėliau kaip per 12 mėnesių nuo Sutarties įsigaliojimo dienos.</w:t>
            </w:r>
            <w:r w:rsidR="00DC3FA5">
              <w:rPr>
                <w:color w:val="000000"/>
                <w:kern w:val="2"/>
                <w:szCs w:val="24"/>
              </w:rPr>
              <w:t xml:space="preserve"> </w:t>
            </w:r>
          </w:p>
          <w:p w14:paraId="7074E643" w14:textId="606D4C22" w:rsidR="00027B83" w:rsidRDefault="00EC62D4" w:rsidP="00EC62D4">
            <w:pPr>
              <w:rPr>
                <w:kern w:val="2"/>
                <w:szCs w:val="24"/>
              </w:rPr>
            </w:pPr>
            <w:r w:rsidRPr="00EC62D4">
              <w:rPr>
                <w:color w:val="000000"/>
                <w:kern w:val="2"/>
                <w:szCs w:val="24"/>
              </w:rPr>
              <w:t>Paslaugų suteikimo terminai nurodyti Techninėje specifikacijoje.</w:t>
            </w:r>
          </w:p>
        </w:tc>
      </w:tr>
      <w:tr w:rsidR="00B768E4" w14:paraId="445BEF51" w14:textId="77777777" w:rsidTr="00FB537B">
        <w:trPr>
          <w:trHeight w:val="300"/>
        </w:trPr>
        <w:tc>
          <w:tcPr>
            <w:tcW w:w="3094" w:type="dxa"/>
            <w:gridSpan w:val="2"/>
          </w:tcPr>
          <w:p w14:paraId="0CD01515" w14:textId="580AC43E" w:rsidR="00B768E4" w:rsidRDefault="00B768E4" w:rsidP="00B768E4">
            <w:pPr>
              <w:rPr>
                <w:b/>
                <w:kern w:val="2"/>
                <w:szCs w:val="24"/>
              </w:rPr>
            </w:pPr>
            <w:r>
              <w:rPr>
                <w:b/>
                <w:kern w:val="2"/>
                <w:szCs w:val="24"/>
              </w:rPr>
              <w:t>4.2. Paslaugų / jų dalies / etapo / periodo suteikimo termino pratęsimas</w:t>
            </w:r>
          </w:p>
        </w:tc>
        <w:tc>
          <w:tcPr>
            <w:tcW w:w="6441" w:type="dxa"/>
            <w:gridSpan w:val="2"/>
            <w:tcBorders>
              <w:top w:val="single" w:sz="4" w:space="0" w:color="auto"/>
              <w:left w:val="single" w:sz="4" w:space="0" w:color="auto"/>
              <w:bottom w:val="single" w:sz="4" w:space="0" w:color="auto"/>
              <w:right w:val="single" w:sz="4" w:space="0" w:color="auto"/>
            </w:tcBorders>
          </w:tcPr>
          <w:p w14:paraId="6DCF4A22" w14:textId="395B9112" w:rsidR="00B768E4" w:rsidRDefault="00B768E4" w:rsidP="00B768E4">
            <w:pPr>
              <w:rPr>
                <w:szCs w:val="24"/>
              </w:rPr>
            </w:pPr>
            <w:r>
              <w:rPr>
                <w:kern w:val="2"/>
                <w:szCs w:val="24"/>
              </w:rPr>
              <w:t xml:space="preserve">Paslaugų teikimo terminas gali būti pratęstas dėl tokių nenumatytų aplinkybių, kurių atsiradimo Tiekėjas, veikdamas kaip rūpestingas ir apdairus asmuo, objektyviai negalėjo numatyti iki Sutarties pasirašymo ir kurių nei Tiekėjas, nei Pirkėjas negali kontroliuoti. Tokiomis aplinkybėmis, be kita ko, laikoma: teisės aktų, turinčių įtakos Sutarties vykdymui pakeitimas ar įsigaliojimas, trečiųjų šalių, įskaitant, bet neapsiribojant, valstybės ir savivaldybės institucijų, veiksmai ar aplinkybės, dėl kurių užsitęsė Sutarties vykdymas. </w:t>
            </w:r>
          </w:p>
        </w:tc>
      </w:tr>
      <w:tr w:rsidR="00B768E4" w14:paraId="1B23F72E" w14:textId="77777777" w:rsidTr="00FB537B">
        <w:trPr>
          <w:trHeight w:val="300"/>
        </w:trPr>
        <w:tc>
          <w:tcPr>
            <w:tcW w:w="3094" w:type="dxa"/>
            <w:gridSpan w:val="2"/>
          </w:tcPr>
          <w:p w14:paraId="15F8BEBC" w14:textId="77777777" w:rsidR="00B768E4" w:rsidRDefault="00B768E4" w:rsidP="00B768E4">
            <w:pPr>
              <w:rPr>
                <w:b/>
                <w:kern w:val="2"/>
                <w:szCs w:val="24"/>
              </w:rPr>
            </w:pPr>
            <w:r>
              <w:rPr>
                <w:b/>
                <w:kern w:val="2"/>
                <w:szCs w:val="24"/>
              </w:rPr>
              <w:t>4.3. Užsakymų teikimo tvarka</w:t>
            </w:r>
          </w:p>
        </w:tc>
        <w:tc>
          <w:tcPr>
            <w:tcW w:w="6441" w:type="dxa"/>
            <w:gridSpan w:val="2"/>
            <w:tcBorders>
              <w:top w:val="single" w:sz="4" w:space="0" w:color="auto"/>
              <w:left w:val="single" w:sz="4" w:space="0" w:color="auto"/>
              <w:bottom w:val="single" w:sz="4" w:space="0" w:color="auto"/>
              <w:right w:val="single" w:sz="4" w:space="0" w:color="auto"/>
            </w:tcBorders>
          </w:tcPr>
          <w:p w14:paraId="08D92A3F" w14:textId="1410B691" w:rsidR="00B768E4" w:rsidRDefault="00B768E4" w:rsidP="00B768E4">
            <w:pPr>
              <w:jc w:val="both"/>
              <w:rPr>
                <w:kern w:val="2"/>
                <w:szCs w:val="24"/>
              </w:rPr>
            </w:pPr>
            <w:r>
              <w:rPr>
                <w:kern w:val="2"/>
                <w:szCs w:val="24"/>
              </w:rPr>
              <w:t>Užsakymai teikiami Tiekėjo nurodytu elektroniniu paštu</w:t>
            </w:r>
            <w:r w:rsidR="004310D0" w:rsidRPr="00AA3342">
              <w:rPr>
                <w:kern w:val="2"/>
                <w:szCs w:val="24"/>
              </w:rPr>
              <w:t xml:space="preserve"> ir laikomi gautais </w:t>
            </w:r>
            <w:r w:rsidR="000D4624">
              <w:rPr>
                <w:kern w:val="2"/>
                <w:szCs w:val="24"/>
              </w:rPr>
              <w:t>nedelsiant</w:t>
            </w:r>
            <w:r w:rsidR="004310D0" w:rsidRPr="00AA3342">
              <w:rPr>
                <w:kern w:val="2"/>
                <w:szCs w:val="24"/>
              </w:rPr>
              <w:t xml:space="preserve"> nuo Užsakymo </w:t>
            </w:r>
            <w:r w:rsidR="004310D0">
              <w:rPr>
                <w:kern w:val="2"/>
                <w:szCs w:val="24"/>
              </w:rPr>
              <w:t>pateikimo</w:t>
            </w:r>
            <w:r w:rsidR="0030596D">
              <w:rPr>
                <w:kern w:val="2"/>
                <w:szCs w:val="24"/>
              </w:rPr>
              <w:t>.</w:t>
            </w:r>
          </w:p>
          <w:p w14:paraId="15D80427" w14:textId="2846D902" w:rsidR="00B768E4" w:rsidRDefault="00B768E4" w:rsidP="00B768E4">
            <w:pPr>
              <w:rPr>
                <w:szCs w:val="24"/>
              </w:rPr>
            </w:pPr>
          </w:p>
        </w:tc>
      </w:tr>
      <w:tr w:rsidR="00B768E4" w14:paraId="63190814" w14:textId="77777777" w:rsidTr="0024003D">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B768E4" w:rsidRDefault="00B768E4" w:rsidP="00B768E4">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9783D59" w:rsidR="00B768E4" w:rsidRPr="0024003D" w:rsidRDefault="00B768E4" w:rsidP="00B768E4">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114C3C91" w:rsidR="00027B83" w:rsidRDefault="0035566D">
            <w:pPr>
              <w:rPr>
                <w:szCs w:val="24"/>
              </w:rPr>
            </w:pPr>
            <w:r w:rsidRPr="0035566D">
              <w:rPr>
                <w:kern w:val="2"/>
                <w:szCs w:val="24"/>
              </w:rPr>
              <w:t>Turi būti pateikiami šie dokumentai: Sąskaita, paslaugų perdavimo–priėmimo aktas.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41FE77AC" w:rsidR="00027B83" w:rsidRDefault="000B0897">
            <w:pPr>
              <w:rPr>
                <w:kern w:val="2"/>
                <w:szCs w:val="24"/>
              </w:rPr>
            </w:pPr>
            <w:r>
              <w:rPr>
                <w:kern w:val="2"/>
                <w:szCs w:val="24"/>
              </w:rPr>
              <w:t xml:space="preserve">Fiksuoto </w:t>
            </w:r>
            <w:r w:rsidR="000B1C0E">
              <w:rPr>
                <w:kern w:val="2"/>
                <w:szCs w:val="24"/>
              </w:rPr>
              <w:t>į</w:t>
            </w:r>
            <w:r>
              <w:rPr>
                <w:kern w:val="2"/>
                <w:szCs w:val="24"/>
              </w:rPr>
              <w:t>kain</w:t>
            </w:r>
            <w:r w:rsidR="000B1C0E">
              <w:rPr>
                <w:kern w:val="2"/>
                <w:szCs w:val="24"/>
              </w:rPr>
              <w:t>io</w:t>
            </w:r>
            <w:r>
              <w:rPr>
                <w:kern w:val="2"/>
                <w:szCs w:val="24"/>
              </w:rPr>
              <w:t xml:space="preserve"> kainodara</w:t>
            </w:r>
          </w:p>
          <w:p w14:paraId="3CC58188" w14:textId="77777777" w:rsidR="00027B83" w:rsidRDefault="00027B83">
            <w:pPr>
              <w:rPr>
                <w:kern w:val="2"/>
                <w:szCs w:val="24"/>
              </w:rPr>
            </w:pPr>
          </w:p>
          <w:p w14:paraId="1199C3A4" w14:textId="67ED786F"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162FDB2A" w:rsidR="00027B83" w:rsidRDefault="000B0897">
            <w:pPr>
              <w:rPr>
                <w:b/>
                <w:kern w:val="2"/>
                <w:szCs w:val="24"/>
              </w:rPr>
            </w:pPr>
            <w:r>
              <w:rPr>
                <w:b/>
                <w:kern w:val="2"/>
                <w:szCs w:val="24"/>
              </w:rPr>
              <w:t xml:space="preserve">5.2. Pradinės Sutarties vertė ir Sutarties kaina, kai taikoma </w:t>
            </w:r>
            <w:r>
              <w:rPr>
                <w:b/>
                <w:kern w:val="2"/>
                <w:szCs w:val="24"/>
                <w:u w:val="single"/>
              </w:rPr>
              <w:t xml:space="preserve">fiksuoto </w:t>
            </w:r>
            <w:r w:rsidR="00275DA8">
              <w:rPr>
                <w:b/>
                <w:kern w:val="2"/>
                <w:szCs w:val="24"/>
                <w:u w:val="single"/>
              </w:rPr>
              <w:t>į</w:t>
            </w:r>
            <w:r>
              <w:rPr>
                <w:b/>
                <w:kern w:val="2"/>
                <w:szCs w:val="24"/>
                <w:u w:val="single"/>
              </w:rPr>
              <w:t>kain</w:t>
            </w:r>
            <w:r w:rsidR="00275DA8">
              <w:rPr>
                <w:b/>
                <w:kern w:val="2"/>
                <w:szCs w:val="24"/>
                <w:u w:val="single"/>
              </w:rPr>
              <w:t>io</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443CEC">
            <w:pPr>
              <w:jc w:val="both"/>
              <w:rPr>
                <w:b/>
                <w:kern w:val="2"/>
                <w:szCs w:val="24"/>
              </w:rPr>
            </w:pPr>
          </w:p>
        </w:tc>
        <w:tc>
          <w:tcPr>
            <w:tcW w:w="6441" w:type="dxa"/>
            <w:gridSpan w:val="2"/>
          </w:tcPr>
          <w:p w14:paraId="5DF8E7E9" w14:textId="653DBA5B" w:rsidR="00275DA8" w:rsidRPr="00275DA8" w:rsidRDefault="00275DA8" w:rsidP="00275DA8">
            <w:pPr>
              <w:rPr>
                <w:kern w:val="2"/>
                <w:szCs w:val="24"/>
              </w:rPr>
            </w:pPr>
            <w:r w:rsidRPr="00275DA8">
              <w:rPr>
                <w:kern w:val="2"/>
                <w:szCs w:val="24"/>
              </w:rPr>
              <w:lastRenderedPageBreak/>
              <w:t xml:space="preserve">Pradinės Sutarties vertė 12 mėn.  yra </w:t>
            </w:r>
            <w:r w:rsidR="00E168B1">
              <w:rPr>
                <w:kern w:val="2"/>
                <w:szCs w:val="24"/>
              </w:rPr>
              <w:t>200 000,00</w:t>
            </w:r>
            <w:r w:rsidRPr="00275DA8">
              <w:rPr>
                <w:kern w:val="2"/>
                <w:szCs w:val="24"/>
              </w:rPr>
              <w:t xml:space="preserve"> Eur (</w:t>
            </w:r>
            <w:r w:rsidR="00E168B1">
              <w:rPr>
                <w:kern w:val="2"/>
                <w:szCs w:val="24"/>
              </w:rPr>
              <w:t>du šimtai tūkstančių eurų</w:t>
            </w:r>
            <w:r w:rsidRPr="00275DA8">
              <w:rPr>
                <w:kern w:val="2"/>
                <w:szCs w:val="24"/>
              </w:rPr>
              <w:t>) be PVM.</w:t>
            </w:r>
          </w:p>
          <w:p w14:paraId="30E5CFB4" w14:textId="7CD13B9D" w:rsidR="00275DA8" w:rsidRPr="00275DA8" w:rsidRDefault="00275DA8" w:rsidP="00275DA8">
            <w:pPr>
              <w:rPr>
                <w:kern w:val="2"/>
                <w:szCs w:val="24"/>
              </w:rPr>
            </w:pPr>
            <w:r w:rsidRPr="00275DA8">
              <w:rPr>
                <w:kern w:val="2"/>
                <w:szCs w:val="24"/>
              </w:rPr>
              <w:t xml:space="preserve">PVM sudaro </w:t>
            </w:r>
            <w:r w:rsidR="00CB287F" w:rsidRPr="00B76D2C">
              <w:rPr>
                <w:kern w:val="2"/>
                <w:szCs w:val="24"/>
              </w:rPr>
              <w:t>42</w:t>
            </w:r>
            <w:r w:rsidRPr="00275DA8">
              <w:rPr>
                <w:kern w:val="2"/>
                <w:szCs w:val="24"/>
              </w:rPr>
              <w:t xml:space="preserve"> 000,00 Eur (</w:t>
            </w:r>
            <w:r w:rsidR="00CB287F">
              <w:rPr>
                <w:kern w:val="2"/>
                <w:szCs w:val="24"/>
              </w:rPr>
              <w:t>keturiasdešimt du tūkstančiai</w:t>
            </w:r>
            <w:r w:rsidR="00886A92">
              <w:rPr>
                <w:kern w:val="2"/>
                <w:szCs w:val="24"/>
              </w:rPr>
              <w:t xml:space="preserve"> eurų</w:t>
            </w:r>
            <w:r w:rsidRPr="00275DA8">
              <w:rPr>
                <w:kern w:val="2"/>
                <w:szCs w:val="24"/>
              </w:rPr>
              <w:t>).</w:t>
            </w:r>
          </w:p>
          <w:p w14:paraId="7B5E021B" w14:textId="77777777" w:rsidR="00275DA8" w:rsidRPr="00275DA8" w:rsidRDefault="00275DA8" w:rsidP="00275DA8">
            <w:pPr>
              <w:rPr>
                <w:kern w:val="2"/>
                <w:szCs w:val="24"/>
              </w:rPr>
            </w:pPr>
          </w:p>
          <w:p w14:paraId="6083BE37" w14:textId="01E360C3" w:rsidR="00275DA8" w:rsidRPr="00275DA8" w:rsidRDefault="00275DA8" w:rsidP="00275DA8">
            <w:pPr>
              <w:rPr>
                <w:kern w:val="2"/>
                <w:szCs w:val="24"/>
              </w:rPr>
            </w:pPr>
            <w:r w:rsidRPr="00275DA8">
              <w:rPr>
                <w:kern w:val="2"/>
                <w:szCs w:val="24"/>
              </w:rPr>
              <w:lastRenderedPageBreak/>
              <w:t xml:space="preserve">Sutarties kaina 12 mėn. yra </w:t>
            </w:r>
            <w:r w:rsidR="00886A92" w:rsidRPr="00B76D2C">
              <w:rPr>
                <w:kern w:val="2"/>
                <w:szCs w:val="24"/>
                <w:lang w:val="nb-NO"/>
              </w:rPr>
              <w:t>242 000,00</w:t>
            </w:r>
            <w:r w:rsidRPr="00275DA8">
              <w:rPr>
                <w:kern w:val="2"/>
                <w:szCs w:val="24"/>
              </w:rPr>
              <w:t xml:space="preserve"> Eur (</w:t>
            </w:r>
            <w:r w:rsidR="00886A92">
              <w:rPr>
                <w:kern w:val="2"/>
                <w:szCs w:val="24"/>
              </w:rPr>
              <w:t xml:space="preserve">du šimtai keturiasdešimt </w:t>
            </w:r>
            <w:r w:rsidR="00273BA1">
              <w:rPr>
                <w:kern w:val="2"/>
                <w:szCs w:val="24"/>
              </w:rPr>
              <w:t>du eurai</w:t>
            </w:r>
            <w:r w:rsidRPr="00275DA8">
              <w:rPr>
                <w:kern w:val="2"/>
                <w:szCs w:val="24"/>
              </w:rPr>
              <w:t>) Eur su PVM.</w:t>
            </w:r>
          </w:p>
          <w:p w14:paraId="3925404A" w14:textId="77777777" w:rsidR="00275DA8" w:rsidRPr="00275DA8" w:rsidRDefault="00275DA8" w:rsidP="00275DA8">
            <w:pPr>
              <w:rPr>
                <w:kern w:val="2"/>
                <w:szCs w:val="24"/>
              </w:rPr>
            </w:pPr>
          </w:p>
          <w:p w14:paraId="76C32A8B" w14:textId="6D2C8333" w:rsidR="00027B83" w:rsidRDefault="00275DA8" w:rsidP="00275DA8">
            <w:pPr>
              <w:rPr>
                <w:color w:val="FF0000"/>
                <w:kern w:val="2"/>
                <w:szCs w:val="24"/>
              </w:rPr>
            </w:pPr>
            <w:r w:rsidRPr="00275DA8">
              <w:rPr>
                <w:kern w:val="2"/>
                <w:szCs w:val="24"/>
              </w:rPr>
              <w:t>Šioje Sutartyje Pradinės Sutarties vertė yra lygi maksimaliai pirkimui skirtai lėšų sumai be PVM pirkimo dokumentuose ir Sutartyje nurodytų Paslaugų įsigijimui</w:t>
            </w:r>
            <w:r w:rsidR="0054421B">
              <w:rPr>
                <w:color w:val="000000"/>
                <w:kern w:val="2"/>
                <w:szCs w:val="24"/>
              </w:rPr>
              <w:t xml:space="preserve"> Tiekėjo pasiūlyme nurodytais įkainiais be PVM.</w:t>
            </w:r>
            <w:r w:rsidR="0054421B">
              <w:rPr>
                <w:color w:val="2B579A"/>
                <w:kern w:val="2"/>
                <w:szCs w:val="24"/>
              </w:rPr>
              <w:t xml:space="preserve"> </w:t>
            </w:r>
            <w:r w:rsidR="0054421B">
              <w:rPr>
                <w:color w:val="000000"/>
                <w:kern w:val="2"/>
                <w:szCs w:val="24"/>
              </w:rPr>
              <w:t xml:space="preserve">Pirkėjas perka </w:t>
            </w:r>
            <w:r w:rsidR="0054421B">
              <w:rPr>
                <w:color w:val="000000"/>
                <w:szCs w:val="24"/>
              </w:rPr>
              <w:t>Paslaugas</w:t>
            </w:r>
            <w:r w:rsidR="0054421B">
              <w:rPr>
                <w:color w:val="000000"/>
                <w:kern w:val="2"/>
                <w:szCs w:val="24"/>
              </w:rPr>
              <w:t xml:space="preserve"> pagal poreikį Sutartyje arba jos priede Nr.</w:t>
            </w:r>
            <w:r w:rsidR="0054421B">
              <w:rPr>
                <w:kern w:val="2"/>
                <w:szCs w:val="24"/>
                <w:highlight w:val="yellow"/>
              </w:rPr>
              <w:t xml:space="preserve"> [...]</w:t>
            </w:r>
            <w:r w:rsidR="0054421B">
              <w:rPr>
                <w:kern w:val="2"/>
                <w:szCs w:val="24"/>
              </w:rPr>
              <w:t xml:space="preserve"> </w:t>
            </w:r>
            <w:r w:rsidR="0054421B">
              <w:rPr>
                <w:color w:val="000000"/>
                <w:kern w:val="2"/>
                <w:szCs w:val="24"/>
              </w:rPr>
              <w:t xml:space="preserve">nurodytais įkainiais, neviršijant Sutarties kainos. Sutartyje arba jos priede Nr. </w:t>
            </w:r>
            <w:r w:rsidR="0054421B">
              <w:rPr>
                <w:kern w:val="2"/>
                <w:szCs w:val="24"/>
                <w:highlight w:val="yellow"/>
              </w:rPr>
              <w:t>[...]</w:t>
            </w:r>
            <w:r w:rsidR="0054421B">
              <w:rPr>
                <w:kern w:val="2"/>
                <w:szCs w:val="24"/>
              </w:rPr>
              <w:t xml:space="preserve"> </w:t>
            </w:r>
            <w:r w:rsidR="0054421B">
              <w:rPr>
                <w:color w:val="000000"/>
                <w:kern w:val="2"/>
                <w:szCs w:val="24"/>
              </w:rPr>
              <w:t xml:space="preserve">atskirose eilutėse nurodytas </w:t>
            </w:r>
            <w:r w:rsidR="0054421B">
              <w:rPr>
                <w:color w:val="000000"/>
                <w:szCs w:val="24"/>
              </w:rPr>
              <w:t>Paslaugų</w:t>
            </w:r>
            <w:r w:rsidR="0054421B">
              <w:rPr>
                <w:color w:val="000000"/>
                <w:kern w:val="2"/>
                <w:szCs w:val="24"/>
              </w:rPr>
              <w:t xml:space="preserve"> kiekis gali būti keičiamas (didėti ar mažėti).</w:t>
            </w:r>
            <w:r w:rsidR="000122FA">
              <w:rPr>
                <w:color w:val="000000"/>
                <w:kern w:val="2"/>
                <w:szCs w:val="24"/>
              </w:rPr>
              <w:t xml:space="preserve"> </w:t>
            </w:r>
            <w:r w:rsidR="000122FA">
              <w:rPr>
                <w:color w:val="4472C4"/>
                <w:kern w:val="2"/>
                <w:szCs w:val="24"/>
              </w:rPr>
              <w:t>Pirkėjas neįsipareigoja išpirkti preliminaraus Paslaugų kiekio ar bet kokios jo dalies</w:t>
            </w:r>
            <w:r w:rsidRPr="00275DA8">
              <w:rPr>
                <w:kern w:val="2"/>
                <w:szCs w:val="24"/>
              </w:rPr>
              <w:t>.</w:t>
            </w:r>
          </w:p>
        </w:tc>
      </w:tr>
      <w:tr w:rsidR="00DE3239" w14:paraId="267D47BF" w14:textId="77777777">
        <w:trPr>
          <w:trHeight w:val="300"/>
        </w:trPr>
        <w:tc>
          <w:tcPr>
            <w:tcW w:w="3094" w:type="dxa"/>
            <w:gridSpan w:val="2"/>
          </w:tcPr>
          <w:p w14:paraId="46985E13" w14:textId="77777777" w:rsidR="00DE3239" w:rsidRDefault="00DE3239" w:rsidP="00DE3239">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DE3239" w:rsidRDefault="00DE3239" w:rsidP="00DE3239">
            <w:pPr>
              <w:rPr>
                <w:b/>
                <w:kern w:val="2"/>
                <w:szCs w:val="24"/>
              </w:rPr>
            </w:pPr>
          </w:p>
          <w:p w14:paraId="53EBA4B1" w14:textId="77777777" w:rsidR="00DE3239" w:rsidRDefault="00DE3239" w:rsidP="00DE3239">
            <w:pPr>
              <w:rPr>
                <w:kern w:val="2"/>
                <w:szCs w:val="24"/>
              </w:rPr>
            </w:pPr>
          </w:p>
        </w:tc>
        <w:tc>
          <w:tcPr>
            <w:tcW w:w="6441" w:type="dxa"/>
            <w:gridSpan w:val="2"/>
          </w:tcPr>
          <w:p w14:paraId="2FA3966B" w14:textId="77777777" w:rsidR="00F6634C" w:rsidRDefault="00F6634C" w:rsidP="00F6634C">
            <w:r>
              <w:t>Sutarties kaina bus perskaičiuojama:</w:t>
            </w:r>
          </w:p>
          <w:p w14:paraId="662EA503" w14:textId="31CE52B3" w:rsidR="00DE3239" w:rsidRDefault="00F6634C" w:rsidP="00F6634C">
            <w:pPr>
              <w:rPr>
                <w:color w:val="FF0000"/>
                <w:kern w:val="2"/>
                <w:szCs w:val="24"/>
              </w:rPr>
            </w:pPr>
            <w:r>
              <w:t>5.3.1. dėl PVM tarifo pasikeitimo.</w:t>
            </w:r>
          </w:p>
        </w:tc>
      </w:tr>
      <w:tr w:rsidR="00DE3239" w14:paraId="493E8FAB" w14:textId="77777777">
        <w:trPr>
          <w:trHeight w:val="300"/>
        </w:trPr>
        <w:tc>
          <w:tcPr>
            <w:tcW w:w="3094" w:type="dxa"/>
            <w:gridSpan w:val="2"/>
          </w:tcPr>
          <w:p w14:paraId="2F363431" w14:textId="77777777" w:rsidR="00DE3239" w:rsidRDefault="00DE3239" w:rsidP="00DE3239">
            <w:pPr>
              <w:rPr>
                <w:b/>
                <w:kern w:val="2"/>
                <w:szCs w:val="24"/>
              </w:rPr>
            </w:pPr>
            <w:r>
              <w:rPr>
                <w:b/>
                <w:kern w:val="2"/>
                <w:szCs w:val="24"/>
              </w:rPr>
              <w:t>5.3.1. Sutarties kainos / įkainių peržiūra dėl PVM tarifo pasikeitimo</w:t>
            </w:r>
          </w:p>
        </w:tc>
        <w:tc>
          <w:tcPr>
            <w:tcW w:w="6441" w:type="dxa"/>
            <w:gridSpan w:val="2"/>
          </w:tcPr>
          <w:p w14:paraId="4CD604D3" w14:textId="7D5D97FF" w:rsidR="002A0F33" w:rsidRPr="002A0F33" w:rsidRDefault="002A0F33" w:rsidP="002A0F33">
            <w:pPr>
              <w:rPr>
                <w:szCs w:val="24"/>
              </w:rPr>
            </w:pPr>
            <w:r w:rsidRPr="002A0F33">
              <w:rPr>
                <w:szCs w:val="24"/>
              </w:rPr>
              <w:t>Jeigu Sutarties vykdymo metu pasikeičia PVM mokėjimą reglamentuojantys teisės aktai, darantys tiesioginę įtaką Tiekėjo teikiamų Paslaugų Sutartyje nurodytai kainai</w:t>
            </w:r>
            <w:r w:rsidR="0025236E">
              <w:rPr>
                <w:kern w:val="2"/>
                <w:szCs w:val="24"/>
              </w:rPr>
              <w:t>/ įkainiams</w:t>
            </w:r>
            <w:r w:rsidRPr="002A0F33">
              <w:rPr>
                <w:szCs w:val="24"/>
              </w:rPr>
              <w:t>, Sutarties kaina</w:t>
            </w:r>
            <w:r w:rsidR="000E3F09">
              <w:rPr>
                <w:szCs w:val="24"/>
              </w:rPr>
              <w:t xml:space="preserve"> </w:t>
            </w:r>
            <w:r w:rsidR="000E3F09">
              <w:rPr>
                <w:kern w:val="2"/>
                <w:szCs w:val="24"/>
              </w:rPr>
              <w:t>/ įkainiai</w:t>
            </w:r>
            <w:r w:rsidRPr="002A0F33">
              <w:rPr>
                <w:szCs w:val="24"/>
              </w:rPr>
              <w:t xml:space="preserve"> perskaičiuojama nekeičiant Paslaugų kainos</w:t>
            </w:r>
            <w:r w:rsidR="001748BE">
              <w:rPr>
                <w:szCs w:val="24"/>
              </w:rPr>
              <w:t xml:space="preserve"> </w:t>
            </w:r>
            <w:r w:rsidR="001748BE">
              <w:rPr>
                <w:kern w:val="2"/>
                <w:szCs w:val="24"/>
              </w:rPr>
              <w:t>/ įkainio</w:t>
            </w:r>
            <w:r w:rsidRPr="002A0F33">
              <w:rPr>
                <w:szCs w:val="24"/>
              </w:rPr>
              <w:t xml:space="preserve"> be PVM.</w:t>
            </w:r>
          </w:p>
          <w:p w14:paraId="4983E85F" w14:textId="77777777" w:rsidR="002A0F33" w:rsidRPr="002A0F33" w:rsidRDefault="002A0F33" w:rsidP="002A0F33">
            <w:pPr>
              <w:rPr>
                <w:szCs w:val="24"/>
              </w:rPr>
            </w:pPr>
          </w:p>
          <w:p w14:paraId="20571E9F" w14:textId="2EA89C37" w:rsidR="00DE3239" w:rsidRDefault="002A0F33" w:rsidP="002A0F33">
            <w:pPr>
              <w:rPr>
                <w:szCs w:val="24"/>
              </w:rPr>
            </w:pPr>
            <w:r w:rsidRPr="002A0F33">
              <w:rPr>
                <w:szCs w:val="24"/>
              </w:rPr>
              <w:t>Perskaičiuota Sutarties kaina įforminama Susitarimu ir turi būti taikoma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253F41" w:rsidRDefault="000B0897">
            <w:pPr>
              <w:rPr>
                <w:kern w:val="2"/>
                <w:szCs w:val="24"/>
              </w:rPr>
            </w:pPr>
            <w:r w:rsidRPr="00253F41">
              <w:rPr>
                <w:kern w:val="2"/>
                <w:szCs w:val="24"/>
              </w:rPr>
              <w:t>Netaikoma</w:t>
            </w:r>
          </w:p>
          <w:p w14:paraId="1A7C8B08" w14:textId="77777777" w:rsidR="00027B83" w:rsidRPr="00253F41" w:rsidRDefault="00027B83">
            <w:pPr>
              <w:rPr>
                <w:kern w:val="2"/>
                <w:szCs w:val="24"/>
              </w:rPr>
            </w:pPr>
          </w:p>
          <w:p w14:paraId="5772B308" w14:textId="6EA24448" w:rsidR="00027B83" w:rsidRPr="00253F41"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55BA5236" w:rsidR="006F0803" w:rsidRDefault="006F0803" w:rsidP="006F0803">
            <w:pPr>
              <w:rPr>
                <w:b/>
                <w:kern w:val="2"/>
                <w:szCs w:val="24"/>
              </w:rPr>
            </w:pPr>
          </w:p>
        </w:tc>
        <w:tc>
          <w:tcPr>
            <w:tcW w:w="6441" w:type="dxa"/>
            <w:gridSpan w:val="2"/>
          </w:tcPr>
          <w:p w14:paraId="31652A7F" w14:textId="3231295C" w:rsidR="00D44D09" w:rsidRPr="0092124D" w:rsidRDefault="00F426A7" w:rsidP="0092124D">
            <w:pPr>
              <w:contextualSpacing/>
              <w:jc w:val="both"/>
              <w:rPr>
                <w:rFonts w:asciiTheme="majorBidi" w:hAnsiTheme="majorBidi" w:cstheme="majorBidi"/>
                <w:szCs w:val="24"/>
              </w:rPr>
            </w:pPr>
            <w:r w:rsidRPr="0092124D">
              <w:rPr>
                <w:rFonts w:asciiTheme="majorBidi" w:hAnsiTheme="majorBidi" w:cstheme="majorBidi"/>
                <w:szCs w:val="24"/>
              </w:rPr>
              <w:t xml:space="preserve">5.3.3.1. </w:t>
            </w:r>
            <w:r w:rsidR="00D44D09" w:rsidRPr="0092124D">
              <w:rPr>
                <w:rFonts w:asciiTheme="majorBidi" w:hAnsiTheme="majorBidi" w:cstheme="majorBidi"/>
                <w:szCs w:val="24"/>
              </w:rPr>
              <w:t>Bet kuri Šalis turi teisę inicijuoti Sutarties įkainių perskaičiavimą ne anksčiau kaip po 12 (dvylikos) mėnesių nuo Sutarties įsigaliojimo dienos (jeigu perskaičiavimas jau buvo atliktas – nuo paskutinio perskaičiavimo pagal šį punktą dienos), jeigu Lietuvos Respublikos metinė infliacija pagal suderintą vartotojų kainų indeksą, remiantis Lietuvos Respublikos statistikos departamento duomenimis, buvo didesnė nei 10 (dešimt) proc. arba mažesnė nei -10 (dešimt) proc. Šalis, inicijuojanti Sutarties įkainių perskaičiavimą, informuoja kitą Šalį raštu apie pageidavimą perskaičiuoti įkainius ir pateikia tinkamus įrodymus, pagrindžiančius Sutartyje nurodytų aplinkybių, suteikiančių teisę keisti Paslaugų įkainius, egzistavimą. Sutarties įkainiai laikomi perskaičiuotais, kai Šalys pasirašo susitarimą dėl jų perskaičiavimo, kuris tampa neatskiriama Sutarties dalis. Perskaičiuoti Sutarties įkainiai taikomi už po perskaičiavimo suteiktas Paslaugas. Paslaugų įkainiai perskaičiuojami pagal žemiau pateiktą formulę:</w:t>
            </w:r>
          </w:p>
          <w:p w14:paraId="111C0E53" w14:textId="77777777" w:rsidR="00D44D09" w:rsidRPr="0092124D" w:rsidRDefault="00D44D09" w:rsidP="00D44D09">
            <w:pPr>
              <w:ind w:firstLine="884"/>
              <w:contextualSpacing/>
              <w:jc w:val="both"/>
              <w:rPr>
                <w:rFonts w:asciiTheme="majorBidi" w:hAnsiTheme="majorBidi" w:cstheme="majorBidi"/>
                <w:szCs w:val="24"/>
              </w:rPr>
            </w:pPr>
            <w:r w:rsidRPr="0092124D">
              <w:rPr>
                <w:rFonts w:asciiTheme="majorBidi" w:hAnsiTheme="majorBidi" w:cstheme="majorBidi"/>
                <w:szCs w:val="24"/>
              </w:rPr>
              <w:lastRenderedPageBreak/>
              <w:t>Cpn = Sn  x (1 + I  / 100), kur</w:t>
            </w:r>
          </w:p>
          <w:p w14:paraId="7C5E44DD" w14:textId="77777777" w:rsidR="00D44D09" w:rsidRPr="0092124D" w:rsidRDefault="00D44D09" w:rsidP="00D44D09">
            <w:pPr>
              <w:ind w:firstLine="884"/>
              <w:contextualSpacing/>
              <w:jc w:val="both"/>
              <w:rPr>
                <w:rFonts w:asciiTheme="majorBidi" w:hAnsiTheme="majorBidi" w:cstheme="majorBidi"/>
                <w:szCs w:val="24"/>
              </w:rPr>
            </w:pPr>
            <w:r w:rsidRPr="0092124D">
              <w:rPr>
                <w:rFonts w:asciiTheme="majorBidi" w:hAnsiTheme="majorBidi" w:cstheme="majorBidi"/>
                <w:szCs w:val="24"/>
              </w:rPr>
              <w:t>Cpn – perskaičiuotas Paslaugoms taikomas įkainis;</w:t>
            </w:r>
          </w:p>
          <w:p w14:paraId="4784D3C3" w14:textId="77777777" w:rsidR="00D44D09" w:rsidRPr="0092124D" w:rsidRDefault="00D44D09" w:rsidP="00D44D09">
            <w:pPr>
              <w:ind w:firstLine="884"/>
              <w:contextualSpacing/>
              <w:jc w:val="both"/>
              <w:rPr>
                <w:rFonts w:asciiTheme="majorBidi" w:hAnsiTheme="majorBidi" w:cstheme="majorBidi"/>
                <w:szCs w:val="24"/>
              </w:rPr>
            </w:pPr>
            <w:r w:rsidRPr="0092124D">
              <w:rPr>
                <w:rFonts w:asciiTheme="majorBidi" w:hAnsiTheme="majorBidi" w:cstheme="majorBidi"/>
                <w:szCs w:val="24"/>
              </w:rPr>
              <w:t>Sn – Sutartyje numatytas Paslaugoms taikomas įkainis;</w:t>
            </w:r>
          </w:p>
          <w:p w14:paraId="4DBCB4E2" w14:textId="77777777" w:rsidR="00D44D09" w:rsidRPr="0092124D" w:rsidRDefault="00D44D09" w:rsidP="00D44D09">
            <w:pPr>
              <w:ind w:firstLine="884"/>
              <w:contextualSpacing/>
              <w:jc w:val="both"/>
              <w:rPr>
                <w:rFonts w:asciiTheme="majorBidi" w:hAnsiTheme="majorBidi" w:cstheme="majorBidi"/>
                <w:szCs w:val="24"/>
              </w:rPr>
            </w:pPr>
            <w:r w:rsidRPr="0092124D">
              <w:rPr>
                <w:rFonts w:asciiTheme="majorBidi" w:hAnsiTheme="majorBidi" w:cstheme="majorBidi"/>
                <w:szCs w:val="24"/>
              </w:rPr>
              <w:t>I – Lietuvos Respublikos metinė infliacija pagal suderintą vartotojų kainų indeksą (infliacijos atveju teigiamas dydis, defliacijos atveju – neigiamas).</w:t>
            </w:r>
          </w:p>
          <w:p w14:paraId="5B742229" w14:textId="6C9D2590" w:rsidR="00D44D09" w:rsidRPr="0092124D" w:rsidRDefault="00F426A7" w:rsidP="0092124D">
            <w:pPr>
              <w:contextualSpacing/>
              <w:jc w:val="both"/>
              <w:rPr>
                <w:rFonts w:asciiTheme="majorBidi" w:hAnsiTheme="majorBidi" w:cstheme="majorBidi"/>
                <w:szCs w:val="24"/>
              </w:rPr>
            </w:pPr>
            <w:r w:rsidRPr="0092124D">
              <w:rPr>
                <w:rFonts w:asciiTheme="majorBidi" w:hAnsiTheme="majorBidi" w:cstheme="majorBidi"/>
                <w:szCs w:val="24"/>
              </w:rPr>
              <w:t>5.3.3.2</w:t>
            </w:r>
            <w:r w:rsidR="00D44D09" w:rsidRPr="0092124D">
              <w:rPr>
                <w:rFonts w:asciiTheme="majorBidi" w:hAnsiTheme="majorBidi" w:cstheme="majorBidi"/>
                <w:szCs w:val="24"/>
              </w:rPr>
              <w:t>. Jei Sutarties įkainiai buvo peržiūrėti pagal Sutartyje nurodytas įkainių peržiūros sąlygas, atitinkamai patikslinama (didėja arba mažėja) pradinė Sutarties vertė.</w:t>
            </w:r>
          </w:p>
          <w:p w14:paraId="38752C12" w14:textId="25D8307B" w:rsidR="006F0803" w:rsidRPr="00F426A7" w:rsidRDefault="006F0803" w:rsidP="006F0803">
            <w:pPr>
              <w:rPr>
                <w:kern w:val="2"/>
                <w:szCs w:val="24"/>
                <w:bdr w:val="none" w:sz="0" w:space="0" w:color="auto" w:frame="1"/>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0C0D4BA6"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6477B5C" w14:textId="77777777" w:rsidR="00C30A19" w:rsidRPr="00C30A19" w:rsidRDefault="00C30A19" w:rsidP="00C30A19">
            <w:pPr>
              <w:rPr>
                <w:kern w:val="2"/>
                <w:szCs w:val="24"/>
              </w:rPr>
            </w:pPr>
            <w:r w:rsidRPr="00C30A19">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69E30049" w14:textId="2F547614" w:rsidR="00027B83" w:rsidRDefault="00C30A19" w:rsidP="00C30A19">
            <w:pPr>
              <w:rPr>
                <w:kern w:val="2"/>
                <w:szCs w:val="24"/>
              </w:rPr>
            </w:pPr>
            <w:r w:rsidRPr="00C30A19">
              <w:rPr>
                <w:kern w:val="2"/>
                <w:szCs w:val="24"/>
              </w:rPr>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p w14:paraId="327A89C8" w14:textId="3B952923" w:rsidR="00027B83" w:rsidRDefault="00027B83">
            <w:pPr>
              <w:rPr>
                <w:szCs w:val="24"/>
              </w:rPr>
            </w:pPr>
          </w:p>
        </w:tc>
      </w:tr>
      <w:tr w:rsidR="00D7557B" w14:paraId="64F75697" w14:textId="77777777" w:rsidTr="00EF6700">
        <w:trPr>
          <w:trHeight w:val="300"/>
        </w:trPr>
        <w:tc>
          <w:tcPr>
            <w:tcW w:w="3094" w:type="dxa"/>
            <w:gridSpan w:val="2"/>
          </w:tcPr>
          <w:p w14:paraId="24D5D914" w14:textId="77777777" w:rsidR="00D7557B" w:rsidRDefault="00D7557B" w:rsidP="00D7557B">
            <w:pPr>
              <w:rPr>
                <w:b/>
                <w:kern w:val="2"/>
                <w:szCs w:val="24"/>
              </w:rPr>
            </w:pPr>
            <w:r>
              <w:rPr>
                <w:b/>
                <w:kern w:val="2"/>
                <w:szCs w:val="24"/>
              </w:rPr>
              <w:t>5.5. Atsiskaitymo su Tiekėju terminas ir tvarka</w:t>
            </w:r>
          </w:p>
        </w:tc>
        <w:tc>
          <w:tcPr>
            <w:tcW w:w="6441" w:type="dxa"/>
            <w:gridSpan w:val="2"/>
            <w:tcBorders>
              <w:top w:val="single" w:sz="4" w:space="0" w:color="auto"/>
              <w:left w:val="single" w:sz="4" w:space="0" w:color="auto"/>
              <w:bottom w:val="single" w:sz="4" w:space="0" w:color="auto"/>
              <w:right w:val="single" w:sz="4" w:space="0" w:color="auto"/>
            </w:tcBorders>
          </w:tcPr>
          <w:p w14:paraId="2E01557C" w14:textId="77777777" w:rsidR="00D7557B" w:rsidRDefault="00D7557B" w:rsidP="00D7557B">
            <w:pPr>
              <w:rPr>
                <w:kern w:val="2"/>
                <w:szCs w:val="24"/>
              </w:rPr>
            </w:pPr>
            <w:r>
              <w:rPr>
                <w:kern w:val="2"/>
                <w:szCs w:val="24"/>
              </w:rPr>
              <w:t>Pirkėjas atsiskaito su Tiekėju ne vėliau kaip per 30 kalendorinių dienų nuo Sąskaitos gavimo dienos.</w:t>
            </w:r>
          </w:p>
          <w:p w14:paraId="04392FAC" w14:textId="77777777" w:rsidR="00D7557B" w:rsidRDefault="00D7557B" w:rsidP="00D7557B">
            <w:pPr>
              <w:rPr>
                <w:color w:val="000000"/>
                <w:kern w:val="2"/>
                <w:szCs w:val="24"/>
                <w:shd w:val="clear" w:color="auto" w:fill="FFFFFF"/>
              </w:rPr>
            </w:pPr>
          </w:p>
          <w:p w14:paraId="20E680C0" w14:textId="77777777" w:rsidR="00D7557B" w:rsidRDefault="00D7557B" w:rsidP="00D7557B">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2E393D74" w14:textId="0FF7115C" w:rsidR="00D7557B" w:rsidRDefault="00D7557B" w:rsidP="00D7557B">
            <w:pPr>
              <w:rPr>
                <w:color w:val="4472C4"/>
                <w:kern w:val="2"/>
                <w:szCs w:val="24"/>
                <w:shd w:val="clear" w:color="auto" w:fill="FFFFFF"/>
              </w:rPr>
            </w:pPr>
            <w:r>
              <w:rPr>
                <w:kern w:val="2"/>
                <w:szCs w:val="24"/>
                <w:shd w:val="clear" w:color="auto" w:fill="FFFFFF"/>
              </w:rPr>
              <w:t xml:space="preserve">1) įvykdžius Užsakymą, mokama už konkretų kiekį / apimtį pagal nustatytus įkainius </w:t>
            </w:r>
          </w:p>
        </w:tc>
      </w:tr>
      <w:tr w:rsidR="00D7557B" w14:paraId="65C41120" w14:textId="77777777" w:rsidTr="00EF6700">
        <w:trPr>
          <w:trHeight w:val="300"/>
        </w:trPr>
        <w:tc>
          <w:tcPr>
            <w:tcW w:w="3094" w:type="dxa"/>
            <w:gridSpan w:val="2"/>
          </w:tcPr>
          <w:p w14:paraId="7FC1DBAF" w14:textId="7C3CF058" w:rsidR="00D7557B" w:rsidRDefault="00D7557B" w:rsidP="00D7557B">
            <w:pPr>
              <w:rPr>
                <w:b/>
                <w:kern w:val="2"/>
                <w:szCs w:val="24"/>
              </w:rPr>
            </w:pPr>
            <w:r>
              <w:rPr>
                <w:b/>
                <w:kern w:val="2"/>
                <w:szCs w:val="24"/>
              </w:rPr>
              <w:t>5.6. Avansas</w:t>
            </w:r>
          </w:p>
        </w:tc>
        <w:tc>
          <w:tcPr>
            <w:tcW w:w="6441" w:type="dxa"/>
            <w:gridSpan w:val="2"/>
            <w:tcBorders>
              <w:top w:val="single" w:sz="4" w:space="0" w:color="auto"/>
              <w:left w:val="single" w:sz="4" w:space="0" w:color="auto"/>
              <w:bottom w:val="single" w:sz="4" w:space="0" w:color="auto"/>
              <w:right w:val="single" w:sz="4" w:space="0" w:color="auto"/>
            </w:tcBorders>
          </w:tcPr>
          <w:p w14:paraId="35F91B5B" w14:textId="12D65375" w:rsidR="00D7557B" w:rsidRDefault="00D7557B" w:rsidP="0092124D">
            <w:pPr>
              <w:jc w:val="both"/>
              <w:rPr>
                <w:rFonts w:eastAsia="Calibri"/>
                <w:szCs w:val="24"/>
              </w:rPr>
            </w:pPr>
            <w:r>
              <w:rPr>
                <w:color w:val="000000"/>
                <w:kern w:val="2"/>
                <w:szCs w:val="24"/>
                <w:shd w:val="clear" w:color="auto" w:fill="FFFFFF"/>
              </w:rPr>
              <w:t xml:space="preserve">Tiekėjui </w:t>
            </w:r>
            <w:r>
              <w:rPr>
                <w:color w:val="000000" w:themeColor="text1"/>
                <w:kern w:val="2"/>
                <w:szCs w:val="24"/>
                <w:shd w:val="clear" w:color="auto" w:fill="FFFFFF"/>
              </w:rPr>
              <w:t xml:space="preserve">mokėtino avanso </w:t>
            </w:r>
            <w:r w:rsidR="00481E14">
              <w:rPr>
                <w:color w:val="000000" w:themeColor="text1"/>
                <w:kern w:val="2"/>
                <w:szCs w:val="24"/>
                <w:shd w:val="clear" w:color="auto" w:fill="FFFFFF"/>
              </w:rPr>
              <w:t xml:space="preserve">dydis </w:t>
            </w:r>
            <w:r>
              <w:rPr>
                <w:color w:val="000000" w:themeColor="text1"/>
                <w:kern w:val="2"/>
                <w:szCs w:val="24"/>
                <w:shd w:val="clear" w:color="auto" w:fill="FFFFFF"/>
              </w:rPr>
              <w:t xml:space="preserve">iki </w:t>
            </w:r>
            <w:r w:rsidR="00F75529">
              <w:rPr>
                <w:color w:val="000000" w:themeColor="text1"/>
                <w:kern w:val="2"/>
                <w:szCs w:val="24"/>
                <w:shd w:val="clear" w:color="auto" w:fill="FFFFFF"/>
              </w:rPr>
              <w:t xml:space="preserve">35 </w:t>
            </w:r>
            <w:r w:rsidR="00F75529">
              <w:rPr>
                <w:rFonts w:eastAsia="Calibri"/>
                <w:szCs w:val="24"/>
              </w:rPr>
              <w:t xml:space="preserve">(trisdešimt penkių) </w:t>
            </w:r>
            <w:r>
              <w:rPr>
                <w:color w:val="000000" w:themeColor="text1"/>
                <w:kern w:val="2"/>
                <w:szCs w:val="24"/>
                <w:shd w:val="clear" w:color="auto" w:fill="FFFFFF"/>
              </w:rPr>
              <w:t>proc</w:t>
            </w:r>
            <w:r w:rsidR="00F75529">
              <w:rPr>
                <w:color w:val="000000" w:themeColor="text1"/>
                <w:kern w:val="2"/>
                <w:szCs w:val="24"/>
                <w:shd w:val="clear" w:color="auto" w:fill="FFFFFF"/>
              </w:rPr>
              <w:t>entų</w:t>
            </w:r>
            <w:r>
              <w:rPr>
                <w:color w:val="000000" w:themeColor="text1"/>
                <w:kern w:val="2"/>
                <w:szCs w:val="24"/>
              </w:rPr>
              <w:t xml:space="preserve"> </w:t>
            </w:r>
            <w:r>
              <w:rPr>
                <w:color w:val="000000" w:themeColor="text1"/>
                <w:kern w:val="2"/>
                <w:szCs w:val="24"/>
                <w:shd w:val="clear" w:color="auto" w:fill="FFFFFF"/>
              </w:rPr>
              <w:t>nuo Pradinės Sutarties vertės,</w:t>
            </w:r>
            <w:r>
              <w:rPr>
                <w:color w:val="000000" w:themeColor="text1"/>
                <w:kern w:val="2"/>
                <w:szCs w:val="24"/>
              </w:rPr>
              <w:t xml:space="preserve"> </w:t>
            </w:r>
            <w:r>
              <w:rPr>
                <w:color w:val="000000" w:themeColor="text1"/>
                <w:kern w:val="2"/>
                <w:szCs w:val="24"/>
                <w:shd w:val="clear" w:color="auto" w:fill="FFFFFF"/>
              </w:rPr>
              <w:t xml:space="preserve">nurodytos </w:t>
            </w:r>
            <w:r>
              <w:rPr>
                <w:color w:val="000000" w:themeColor="text1"/>
                <w:kern w:val="2"/>
                <w:szCs w:val="24"/>
              </w:rPr>
              <w:t xml:space="preserve">Specialiųjų sąlygų </w:t>
            </w:r>
            <w:r>
              <w:rPr>
                <w:color w:val="000000" w:themeColor="text1"/>
                <w:kern w:val="2"/>
                <w:szCs w:val="24"/>
                <w:shd w:val="clear" w:color="auto" w:fill="FFFFFF"/>
              </w:rPr>
              <w:t xml:space="preserve">5.2 punkte. </w:t>
            </w:r>
            <w:r>
              <w:rPr>
                <w:rFonts w:eastAsia="Calibri"/>
                <w:szCs w:val="24"/>
              </w:rPr>
              <w:t>Avanso Tiekėjui sumokėjimo terminas – 30 (trisdešimt) dienų</w:t>
            </w:r>
            <w:r>
              <w:rPr>
                <w:rFonts w:eastAsia="Calibri"/>
                <w:i/>
                <w:iCs/>
                <w:color w:val="00B050"/>
                <w:szCs w:val="24"/>
              </w:rPr>
              <w:t xml:space="preserve"> </w:t>
            </w:r>
            <w:r>
              <w:rPr>
                <w:rFonts w:eastAsia="Calibri"/>
                <w:szCs w:val="24"/>
              </w:rPr>
              <w:t>nuo išankstinio mokėjimo sąskaitos faktūros ir išankstinio mokėjimo grąžinimo garantijos (kaip numatyta Bendrųjų sutarties sąlygų 12.1.3 p.) gavimo dienos.</w:t>
            </w:r>
          </w:p>
          <w:p w14:paraId="382B074E" w14:textId="51F3254E" w:rsidR="00D7557B" w:rsidRDefault="00D7557B" w:rsidP="0092124D">
            <w:pPr>
              <w:jc w:val="both"/>
              <w:rPr>
                <w:color w:val="000000"/>
                <w:kern w:val="2"/>
                <w:szCs w:val="24"/>
                <w:shd w:val="clear" w:color="auto" w:fill="FFFFFF"/>
              </w:rPr>
            </w:pPr>
            <w:r>
              <w:rPr>
                <w:rFonts w:eastAsia="Calibri"/>
                <w:szCs w:val="24"/>
              </w:rPr>
              <w:lastRenderedPageBreak/>
              <w:t xml:space="preserve">Bendra visų pateiktų Paslaugų užsakymų avanso suma per Sutarties galiojimo laikotarpį negali būti didesnė nei </w:t>
            </w:r>
            <w:r w:rsidR="00F75529">
              <w:rPr>
                <w:rFonts w:eastAsia="Calibri"/>
                <w:szCs w:val="24"/>
              </w:rPr>
              <w:t xml:space="preserve">35 </w:t>
            </w:r>
            <w:r>
              <w:rPr>
                <w:rFonts w:eastAsia="Calibri"/>
                <w:szCs w:val="24"/>
              </w:rPr>
              <w:t>(</w:t>
            </w:r>
            <w:r w:rsidR="00F75529">
              <w:rPr>
                <w:rFonts w:eastAsia="Calibri"/>
                <w:szCs w:val="24"/>
              </w:rPr>
              <w:t>trisdešimt penki</w:t>
            </w:r>
            <w:r>
              <w:rPr>
                <w:rFonts w:eastAsia="Calibri"/>
                <w:szCs w:val="24"/>
              </w:rPr>
              <w:t>) procent</w:t>
            </w:r>
            <w:r w:rsidR="00F75529">
              <w:rPr>
                <w:rFonts w:eastAsia="Calibri"/>
                <w:szCs w:val="24"/>
              </w:rPr>
              <w:t>ai</w:t>
            </w:r>
            <w:r>
              <w:rPr>
                <w:rFonts w:eastAsia="Calibri"/>
                <w:szCs w:val="24"/>
              </w:rPr>
              <w:t xml:space="preserve"> Pradinės Sutarties vertės.</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lastRenderedPageBreak/>
              <w:t>5.7. Avanso užtikrinimas</w:t>
            </w:r>
          </w:p>
        </w:tc>
        <w:tc>
          <w:tcPr>
            <w:tcW w:w="6441" w:type="dxa"/>
            <w:gridSpan w:val="2"/>
          </w:tcPr>
          <w:p w14:paraId="788AF0F8" w14:textId="0BD848DA" w:rsidR="00EC29E3" w:rsidRPr="00EC29E3" w:rsidRDefault="00EC29E3" w:rsidP="00EC29E3">
            <w:pPr>
              <w:rPr>
                <w:kern w:val="2"/>
                <w:szCs w:val="24"/>
              </w:rPr>
            </w:pPr>
            <w:r w:rsidRPr="00EC29E3">
              <w:rPr>
                <w:kern w:val="2"/>
                <w:szCs w:val="24"/>
              </w:rPr>
              <w:t xml:space="preserve">Avanso užtikrinimo dydis yra ne mažesnis kaip Specialiųjų sąlygų 5.6 punkte prašomo Avanso dydžio suma, bet ne daugiau kaip </w:t>
            </w:r>
            <w:r w:rsidR="00F75529">
              <w:rPr>
                <w:rFonts w:eastAsia="Calibri"/>
                <w:szCs w:val="24"/>
              </w:rPr>
              <w:t>35 (trisdešimt penki)</w:t>
            </w:r>
            <w:r w:rsidRPr="00EC29E3">
              <w:rPr>
                <w:kern w:val="2"/>
                <w:szCs w:val="24"/>
              </w:rPr>
              <w:t xml:space="preserve"> proc</w:t>
            </w:r>
            <w:r w:rsidR="00F75529">
              <w:rPr>
                <w:kern w:val="2"/>
                <w:szCs w:val="24"/>
              </w:rPr>
              <w:t>entai</w:t>
            </w:r>
            <w:r w:rsidRPr="00EC29E3">
              <w:rPr>
                <w:kern w:val="2"/>
                <w:szCs w:val="24"/>
              </w:rPr>
              <w:t xml:space="preserve"> nuo Pradinės Sutarties vertės, nurodytos Specialiųjų sąlygų 5.2 punkte.</w:t>
            </w:r>
          </w:p>
          <w:p w14:paraId="3258F3A8" w14:textId="054B46E5" w:rsidR="006F0803" w:rsidRDefault="00EC29E3" w:rsidP="00EC29E3">
            <w:pPr>
              <w:rPr>
                <w:kern w:val="2"/>
                <w:szCs w:val="24"/>
              </w:rPr>
            </w:pPr>
            <w:r w:rsidRPr="00EC29E3">
              <w:rPr>
                <w:kern w:val="2"/>
                <w:szCs w:val="24"/>
              </w:rPr>
              <w:t>Reikalavimai Avanso užtikrinimui nustatyti Bendrųjų sąlygų 12.1 poskyryje.</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D0F642D" w14:textId="6644B315" w:rsidR="006F0803" w:rsidRDefault="006F0803" w:rsidP="006F0803">
            <w:r>
              <w:rPr>
                <w:b/>
                <w:bCs/>
              </w:rPr>
              <w:t>Paslaugoms</w:t>
            </w:r>
            <w:r>
              <w:rPr>
                <w:szCs w:val="24"/>
              </w:rPr>
              <w:t xml:space="preserve"> </w:t>
            </w:r>
            <w:r w:rsidRPr="00B56A56">
              <w:rPr>
                <w:kern w:val="2"/>
              </w:rPr>
              <w:t>taikomas</w:t>
            </w:r>
            <w:r w:rsidRPr="00B56A56">
              <w:rPr>
                <w:kern w:val="2"/>
                <w:szCs w:val="24"/>
              </w:rPr>
              <w:t xml:space="preserve"> </w:t>
            </w:r>
            <w:r w:rsidRPr="00B56A56">
              <w:rPr>
                <w:kern w:val="2"/>
              </w:rPr>
              <w:t>Techninėje specifikacijoje nustatytas</w:t>
            </w:r>
            <w:r w:rsidRPr="00B56A56">
              <w:t xml:space="preserve"> </w:t>
            </w:r>
            <w:r w:rsidRPr="00B56A56">
              <w:rPr>
                <w:kern w:val="2"/>
              </w:rPr>
              <w:t xml:space="preserve">garantinis terminas, kuris yra </w:t>
            </w:r>
            <w:r w:rsidR="00B56A56" w:rsidRPr="00B56A56">
              <w:rPr>
                <w:kern w:val="2"/>
              </w:rPr>
              <w:t>24 mėnesiai</w:t>
            </w:r>
            <w:r w:rsidRPr="00B56A56">
              <w:rPr>
                <w:kern w:val="2"/>
              </w:rPr>
              <w:t xml:space="preserve">. </w:t>
            </w:r>
            <w:r w:rsidRPr="00B56A56">
              <w:rPr>
                <w:kern w:val="2"/>
                <w:szCs w:val="24"/>
              </w:rPr>
              <w:t xml:space="preserve"> </w:t>
            </w:r>
            <w:r>
              <w:rPr>
                <w:kern w:val="2"/>
              </w:rPr>
              <w:t xml:space="preserve">Garantinis terminas skaičiuojamas nuo </w:t>
            </w:r>
            <w:r w:rsidR="000616B1">
              <w:rPr>
                <w:kern w:val="2"/>
              </w:rPr>
              <w:t>galutinio</w:t>
            </w:r>
            <w:r w:rsidR="00B76214">
              <w:rPr>
                <w:kern w:val="2"/>
              </w:rPr>
              <w:t xml:space="preserve"> </w:t>
            </w:r>
            <w:r>
              <w:t>Paslaugų</w:t>
            </w:r>
            <w:r>
              <w:rPr>
                <w:kern w:val="2"/>
              </w:rPr>
              <w:t xml:space="preserve"> perdavimo–priėmimo akto </w:t>
            </w:r>
            <w:r w:rsidR="00B56A56">
              <w:rPr>
                <w:kern w:val="2"/>
              </w:rPr>
              <w:t>ir</w:t>
            </w:r>
            <w:r>
              <w:rPr>
                <w:kern w:val="2"/>
              </w:rPr>
              <w:t xml:space="preserve"> Sąskaitos pasirašymo dienos.</w:t>
            </w:r>
          </w:p>
          <w:p w14:paraId="606FD54D" w14:textId="78C9CC7A"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78CA0641" w:rsidR="006F0803" w:rsidRDefault="006F0803" w:rsidP="006F0803">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sidR="00B56A56" w:rsidRPr="00B76D2C">
              <w:rPr>
                <w:kern w:val="2"/>
                <w:szCs w:val="24"/>
              </w:rPr>
              <w:t>5 dienas</w:t>
            </w:r>
            <w:r>
              <w:rPr>
                <w:kern w:val="2"/>
                <w:szCs w:val="24"/>
              </w:rPr>
              <w:t xml:space="preserve"> nuo rašytinės pretenzijos gavimo dienos pašalinti Paslaugų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7A3EBD9C" w:rsidR="006F0803" w:rsidRDefault="00B56A56" w:rsidP="006F0803">
            <w:pPr>
              <w:rPr>
                <w:kern w:val="2"/>
                <w:szCs w:val="24"/>
              </w:rPr>
            </w:pPr>
            <w:r w:rsidRPr="00B56A56">
              <w:rPr>
                <w:kern w:val="2"/>
                <w:szCs w:val="24"/>
              </w:rPr>
              <w:t>Kokybinių kriterijų įgyvendinimo kontrolei Tiekėjo bus prašoma pateikti Tiekėjo nurodyt</w:t>
            </w:r>
            <w:r>
              <w:rPr>
                <w:kern w:val="2"/>
                <w:szCs w:val="24"/>
              </w:rPr>
              <w:t>ų</w:t>
            </w:r>
            <w:r w:rsidRPr="00B56A56">
              <w:rPr>
                <w:kern w:val="2"/>
                <w:szCs w:val="24"/>
              </w:rPr>
              <w:t xml:space="preserve"> </w:t>
            </w:r>
            <w:r>
              <w:rPr>
                <w:kern w:val="2"/>
                <w:szCs w:val="24"/>
              </w:rPr>
              <w:t>specialistų</w:t>
            </w:r>
            <w:r w:rsidRPr="00B56A56">
              <w:rPr>
                <w:kern w:val="2"/>
                <w:szCs w:val="24"/>
              </w:rPr>
              <w:t>, kuri</w:t>
            </w:r>
            <w:r>
              <w:rPr>
                <w:kern w:val="2"/>
                <w:szCs w:val="24"/>
              </w:rPr>
              <w:t>e</w:t>
            </w:r>
            <w:r w:rsidRPr="00B56A56">
              <w:rPr>
                <w:kern w:val="2"/>
                <w:szCs w:val="24"/>
              </w:rPr>
              <w:t xml:space="preserve"> tiesiogiai teikia Pirkėjui paslaugas, aktual</w:t>
            </w:r>
            <w:r>
              <w:rPr>
                <w:kern w:val="2"/>
                <w:szCs w:val="24"/>
              </w:rPr>
              <w:t>ių</w:t>
            </w:r>
            <w:r w:rsidRPr="00B56A56">
              <w:rPr>
                <w:kern w:val="2"/>
                <w:szCs w:val="24"/>
              </w:rPr>
              <w:t xml:space="preserve"> gyvenimo aprašym</w:t>
            </w:r>
            <w:r>
              <w:rPr>
                <w:kern w:val="2"/>
                <w:szCs w:val="24"/>
              </w:rPr>
              <w:t>ų</w:t>
            </w:r>
            <w:r w:rsidRPr="00B56A56">
              <w:rPr>
                <w:kern w:val="2"/>
                <w:szCs w:val="24"/>
              </w:rPr>
              <w:t xml:space="preserve"> (CV). Dokument</w:t>
            </w:r>
            <w:r w:rsidR="002154A2">
              <w:rPr>
                <w:kern w:val="2"/>
                <w:szCs w:val="24"/>
              </w:rPr>
              <w:t>us</w:t>
            </w:r>
            <w:r w:rsidRPr="00B56A56">
              <w:rPr>
                <w:kern w:val="2"/>
                <w:szCs w:val="24"/>
              </w:rPr>
              <w:t xml:space="preserve"> pateikti bus prašoma kas </w:t>
            </w:r>
            <w:r>
              <w:rPr>
                <w:kern w:val="2"/>
                <w:szCs w:val="24"/>
              </w:rPr>
              <w:t>12</w:t>
            </w:r>
            <w:r w:rsidRPr="00B56A56">
              <w:rPr>
                <w:kern w:val="2"/>
                <w:szCs w:val="24"/>
              </w:rPr>
              <w:t xml:space="preserve"> mėnesi</w:t>
            </w:r>
            <w:r>
              <w:rPr>
                <w:kern w:val="2"/>
                <w:szCs w:val="24"/>
              </w:rPr>
              <w:t>ų</w:t>
            </w:r>
            <w:r w:rsidRPr="00B56A56">
              <w:rPr>
                <w:kern w:val="2"/>
                <w:szCs w:val="24"/>
              </w:rPr>
              <w:t xml:space="preserve"> po sutarties įsigaliojimo, ne vėliau kaip per 7 kalendorines dienas nuo prašymo pateikimo dienos.</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2D80CD6E" w14:textId="1F8272E5" w:rsidR="00027B83" w:rsidRDefault="00B56A56">
            <w:pPr>
              <w:rPr>
                <w:kern w:val="2"/>
                <w:szCs w:val="24"/>
              </w:rPr>
            </w:pPr>
            <w:r w:rsidRPr="00B56A56">
              <w:rPr>
                <w:kern w:val="2"/>
                <w:szCs w:val="24"/>
              </w:rPr>
              <w:t>Prievolių pagal Sutartį įvykdymas užtikrinamas: 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265DE3D5"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5FEDD0C8"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7B6D2BB2" w:rsidR="00402199" w:rsidRDefault="00B56A56" w:rsidP="00402199">
            <w:pPr>
              <w:spacing w:line="259" w:lineRule="auto"/>
              <w:rPr>
                <w:color w:val="000000"/>
                <w:kern w:val="2"/>
                <w:szCs w:val="24"/>
              </w:rPr>
            </w:pPr>
            <w:r w:rsidRPr="00B56A56">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33D62DBC" w14:textId="77777777" w:rsidR="00B56A56" w:rsidRDefault="00B56A56" w:rsidP="00A64A70">
            <w:pPr>
              <w:jc w:val="both"/>
              <w:rPr>
                <w:kern w:val="2"/>
                <w:szCs w:val="24"/>
              </w:rPr>
            </w:pPr>
            <w:r>
              <w:rPr>
                <w:kern w:val="2"/>
                <w:szCs w:val="24"/>
              </w:rPr>
              <w:t xml:space="preserve">9.2.1. Jeigu Tiekėjas vėluoja suteikti Paslaugas arba nevykdo kitų sutartinių įsipareigojimų, Pirkėjas nuo kitos nei nustatytas terminas dienos Tiekėjui skaičiuoja 0,02 (dvi šimtosios) procento </w:t>
            </w:r>
            <w:r>
              <w:rPr>
                <w:kern w:val="2"/>
                <w:szCs w:val="24"/>
              </w:rPr>
              <w:lastRenderedPageBreak/>
              <w:t>dydžio delspinigius už kiekvieną uždelstą dieną nuo laiku nesuteiktų Paslaugų ar kitų sutartinių įsipareigojimų nevykdymo kainos be PVM.</w:t>
            </w:r>
          </w:p>
          <w:p w14:paraId="757836B1" w14:textId="77777777" w:rsidR="009C1F8B" w:rsidRDefault="00D161A1" w:rsidP="009C1F8B">
            <w:pPr>
              <w:jc w:val="both"/>
              <w:rPr>
                <w:szCs w:val="24"/>
                <w:lang w:val="lt"/>
              </w:rPr>
            </w:pPr>
            <w:r w:rsidRPr="009C1F8B">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40681EF3" w:rsidR="00402199" w:rsidRDefault="00B56A56" w:rsidP="009C1F8B">
            <w:pPr>
              <w:jc w:val="both"/>
              <w:rPr>
                <w:b/>
                <w:kern w:val="2"/>
                <w:szCs w:val="24"/>
              </w:rPr>
            </w:pPr>
            <w:r>
              <w:rPr>
                <w:kern w:val="2"/>
                <w:szCs w:val="24"/>
              </w:rPr>
              <w:t>9.2.</w:t>
            </w:r>
            <w:r w:rsidR="00BB46DA">
              <w:rPr>
                <w:kern w:val="2"/>
                <w:szCs w:val="24"/>
              </w:rPr>
              <w:t>3</w:t>
            </w:r>
            <w:r>
              <w:rPr>
                <w:kern w:val="2"/>
                <w:szCs w:val="24"/>
              </w:rPr>
              <w:t xml:space="preserve">. Tiekėjas privalo sumokėti Pirkėjui netesybas per 30 dienų nuo Pirkėjo pareikalavimo, jeigu netesybų suma nėra </w:t>
            </w:r>
            <w:r>
              <w:rPr>
                <w:szCs w:val="24"/>
              </w:rP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0C037D7F" w14:textId="77777777" w:rsidR="00B56A56" w:rsidRDefault="00B56A56" w:rsidP="00B56A56">
            <w:pPr>
              <w:jc w:val="both"/>
              <w:rPr>
                <w:szCs w:val="24"/>
              </w:rPr>
            </w:pPr>
            <w:r>
              <w:rPr>
                <w:kern w:val="2"/>
                <w:szCs w:val="24"/>
              </w:rPr>
              <w:t>9.3.1. Tiekėjui Nutraukus Sutartį dėl esminio Sutarties pažeidimo, nustatyto Sutarties Specialiosiose sąlygose, mokama 20 procentų dydžio bauda nuo Pradinės Sutarties vertės, nurodytos Specialiųjų sąlygų 5.2 punkte.</w:t>
            </w:r>
          </w:p>
          <w:p w14:paraId="7CBFE0C7" w14:textId="7CF22C67" w:rsidR="00402199" w:rsidRDefault="00B56A56" w:rsidP="00B56A56">
            <w:pPr>
              <w:rPr>
                <w:kern w:val="2"/>
                <w:szCs w:val="24"/>
              </w:rPr>
            </w:pPr>
            <w:r>
              <w:rPr>
                <w:kern w:val="2"/>
                <w:szCs w:val="24"/>
              </w:rPr>
              <w:t xml:space="preserve">9.3.2. Tiekėjui </w:t>
            </w:r>
            <w:r>
              <w:rPr>
                <w:szCs w:val="24"/>
              </w:rPr>
              <w:t>nepagrįstai nutraukus Sutarties vykdymą ne Sutartyje nustatyta tvarka, mokama</w:t>
            </w:r>
            <w:r>
              <w:rPr>
                <w:kern w:val="2"/>
                <w:szCs w:val="24"/>
              </w:rPr>
              <w:t xml:space="preserve"> 1000 Eur dydžio bauda.</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B93F60E" w14:textId="77777777" w:rsidR="00B56A56" w:rsidRDefault="00B56A56" w:rsidP="00B56A56">
            <w:pPr>
              <w:rPr>
                <w:color w:val="000000"/>
                <w:kern w:val="2"/>
                <w:szCs w:val="24"/>
              </w:rPr>
            </w:pPr>
            <w:r>
              <w:rPr>
                <w:color w:val="000000"/>
                <w:kern w:val="2"/>
                <w:szCs w:val="24"/>
              </w:rPr>
              <w:t>Tiekėjui, pakeitus Sutarties priede Nr. 3 nurodytą asmenį, nesilaikant Bendrosiose sąlygose nurodytos subtiekėjų ir (ar) specialistų keitimo tvarkos, mokama 1 000,00 (vieno tūkstančio) Eur bauda už kiekvieną pažeidimo atvejį.</w:t>
            </w:r>
          </w:p>
          <w:p w14:paraId="663FD6AE" w14:textId="6A6E7BE5"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75B3E6BE" w:rsidR="00402199" w:rsidRDefault="006F4CAD" w:rsidP="00402199">
            <w:pPr>
              <w:rPr>
                <w:color w:val="4472C4"/>
                <w:kern w:val="2"/>
                <w:szCs w:val="24"/>
              </w:rPr>
            </w:pPr>
            <w:r>
              <w:rPr>
                <w:color w:val="000000"/>
                <w:kern w:val="2"/>
                <w:szCs w:val="24"/>
              </w:rPr>
              <w:t xml:space="preserve">Tiekėjui, nesilaikant </w:t>
            </w:r>
            <w:r w:rsidR="007D3E9B">
              <w:rPr>
                <w:bCs/>
                <w:color w:val="4471C4"/>
                <w:kern w:val="2"/>
                <w:szCs w:val="24"/>
              </w:rPr>
              <w:t>aplinkosauginių kriterijų, nurodytų Specialiųjų sąlygų 13 skyriuje, bus taikom</w:t>
            </w:r>
            <w:r w:rsidR="007B0564">
              <w:rPr>
                <w:bCs/>
                <w:color w:val="4471C4"/>
                <w:kern w:val="2"/>
                <w:szCs w:val="24"/>
              </w:rPr>
              <w:t>a</w:t>
            </w:r>
            <w:r w:rsidR="007D3E9B">
              <w:rPr>
                <w:bCs/>
                <w:color w:val="4471C4"/>
                <w:kern w:val="2"/>
                <w:szCs w:val="24"/>
              </w:rPr>
              <w:t xml:space="preserve"> </w:t>
            </w:r>
            <w:r w:rsidR="007B0564">
              <w:rPr>
                <w:color w:val="000000"/>
                <w:kern w:val="2"/>
                <w:szCs w:val="24"/>
              </w:rPr>
              <w:t>100,00 (vieno šimto) Eur bauda už kiekvieną pažeidimo atvejį.</w:t>
            </w:r>
            <w:r w:rsidR="007B0564">
              <w:rPr>
                <w:bCs/>
                <w:color w:val="000000"/>
                <w:kern w:val="2"/>
                <w:szCs w:val="24"/>
              </w:rPr>
              <w:t xml:space="preserve"> </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45F1F715"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09A00AF6" w14:textId="4064E30C" w:rsidR="00F00390" w:rsidRPr="00F00390" w:rsidRDefault="00FB7DD9" w:rsidP="00F00390">
            <w:pPr>
              <w:rPr>
                <w:bCs/>
                <w:szCs w:val="24"/>
              </w:rPr>
            </w:pPr>
            <w:r w:rsidRPr="00F00390">
              <w:rPr>
                <w:bCs/>
                <w:szCs w:val="24"/>
              </w:rPr>
              <w:t>9.7.</w:t>
            </w:r>
            <w:r>
              <w:rPr>
                <w:bCs/>
                <w:szCs w:val="24"/>
              </w:rPr>
              <w:t>1.</w:t>
            </w:r>
            <w:r w:rsidRPr="00F00390">
              <w:rPr>
                <w:bCs/>
                <w:szCs w:val="24"/>
              </w:rPr>
              <w:t xml:space="preserve"> </w:t>
            </w:r>
            <w:r w:rsidR="00F00390" w:rsidRPr="00F00390">
              <w:rPr>
                <w:bCs/>
                <w:szCs w:val="24"/>
              </w:rPr>
              <w:t>Jeigu Tiekėjas Sutarties galiojimo metu neužtikrina atitikties pirkimo dokumentuose nustatytiems kokybiniams kriterijams (ar jo (jų) nepasiekia), už kuriuos Tiekėjui buvo suteikti ekonominio naudingumo balai, mokama žemiau nurodyto dydžio bauda:</w:t>
            </w:r>
          </w:p>
          <w:p w14:paraId="31D0481F" w14:textId="403D9E87" w:rsidR="00402199" w:rsidRDefault="00F00390" w:rsidP="00F00390">
            <w:pPr>
              <w:rPr>
                <w:color w:val="4472C4"/>
                <w:kern w:val="2"/>
                <w:szCs w:val="24"/>
              </w:rPr>
            </w:pPr>
            <w:r w:rsidRPr="00F00390">
              <w:rPr>
                <w:bCs/>
                <w:szCs w:val="24"/>
              </w:rPr>
              <w:t>9.7.</w:t>
            </w:r>
            <w:r w:rsidR="00F414F4">
              <w:rPr>
                <w:bCs/>
                <w:szCs w:val="24"/>
              </w:rPr>
              <w:t>1.</w:t>
            </w:r>
            <w:r w:rsidR="00FB7DD9">
              <w:rPr>
                <w:bCs/>
                <w:szCs w:val="24"/>
              </w:rPr>
              <w:t>1.</w:t>
            </w:r>
            <w:r w:rsidRPr="00F00390">
              <w:rPr>
                <w:bCs/>
                <w:szCs w:val="24"/>
              </w:rPr>
              <w:t xml:space="preserve"> Už kriterijų „Antras kriterijus - Siūlomų specialistų patirtis (T)“, nustačius, kad tiekėjo pasiūlyt</w:t>
            </w:r>
            <w:r>
              <w:rPr>
                <w:bCs/>
                <w:szCs w:val="24"/>
              </w:rPr>
              <w:t>i</w:t>
            </w:r>
            <w:r w:rsidRPr="00F00390">
              <w:rPr>
                <w:bCs/>
                <w:szCs w:val="24"/>
              </w:rPr>
              <w:t xml:space="preserve"> specialista</w:t>
            </w:r>
            <w:r>
              <w:rPr>
                <w:bCs/>
                <w:szCs w:val="24"/>
              </w:rPr>
              <w:t>i</w:t>
            </w:r>
            <w:r w:rsidRPr="00F00390">
              <w:rPr>
                <w:bCs/>
                <w:szCs w:val="24"/>
              </w:rPr>
              <w:t xml:space="preserve"> faktiškai neteikia paslaugų pagal sutartį, taikoma 1000 (vieno tūkstančio) Eur dydžio bauda.</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290205F7"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lastRenderedPageBreak/>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9D0982B" w14:textId="77777777" w:rsidR="00402199" w:rsidRDefault="00402199" w:rsidP="00F00390">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6B3FB500" w:rsidR="00402199" w:rsidRDefault="00F00390" w:rsidP="00402199">
            <w:pPr>
              <w:rPr>
                <w:color w:val="4472C4"/>
                <w:kern w:val="2"/>
                <w:szCs w:val="24"/>
              </w:rPr>
            </w:pPr>
            <w:r w:rsidRPr="00F00390">
              <w:rPr>
                <w:bCs/>
                <w:kern w:val="2"/>
                <w:szCs w:val="24"/>
              </w:rPr>
              <w:t>Tiekėjui taikoma bauda dėl Bendrųjų sąlygų 152.1 punkte nurodytų įsipareigojimų pažeidimo – 1000,00 (vienas tūkstantis eurų 00 ct) Eur.</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336E8EE5" w:rsidR="00402199" w:rsidRDefault="00F00390" w:rsidP="00402199">
            <w:pPr>
              <w:rPr>
                <w:color w:val="4472C4"/>
                <w:kern w:val="2"/>
                <w:szCs w:val="24"/>
              </w:rPr>
            </w:pPr>
            <w:r w:rsidRPr="00F00390">
              <w:rPr>
                <w:kern w:val="2"/>
                <w:szCs w:val="24"/>
              </w:rPr>
              <w:t>Kiekvienu konkrečiu atveju užsakant Paslaugas pagal poreikį, paslaugos turi būti suteiktos laikantis Techninėje specifikacijoje numatytų paslaugų suteikimo terminų.</w:t>
            </w:r>
          </w:p>
        </w:tc>
      </w:tr>
      <w:tr w:rsidR="00402199" w14:paraId="68A8F8F5" w14:textId="77777777">
        <w:trPr>
          <w:trHeight w:val="300"/>
        </w:trPr>
        <w:tc>
          <w:tcPr>
            <w:tcW w:w="3094" w:type="dxa"/>
            <w:gridSpan w:val="2"/>
          </w:tcPr>
          <w:p w14:paraId="458F7686" w14:textId="28A3D4D6" w:rsidR="00402199" w:rsidRPr="00B76D2C" w:rsidRDefault="00402199" w:rsidP="00402199">
            <w:pPr>
              <w:rPr>
                <w:b/>
                <w:kern w:val="2"/>
                <w:szCs w:val="24"/>
              </w:rPr>
            </w:pPr>
            <w:r>
              <w:rPr>
                <w:b/>
                <w:bCs/>
              </w:rPr>
              <w:t>10.2. Dideli arba nuolatiniai esminės Sutarties sąlygos vykdymo trūkumai</w:t>
            </w:r>
          </w:p>
        </w:tc>
        <w:tc>
          <w:tcPr>
            <w:tcW w:w="6441" w:type="dxa"/>
            <w:gridSpan w:val="2"/>
          </w:tcPr>
          <w:p w14:paraId="2BC2BBBD" w14:textId="00B52E24" w:rsidR="00402199" w:rsidRDefault="00F00390" w:rsidP="00402199">
            <w:pPr>
              <w:rPr>
                <w:kern w:val="2"/>
                <w:szCs w:val="24"/>
              </w:rPr>
            </w:pPr>
            <w:r w:rsidRPr="00F00390">
              <w:rPr>
                <w:rFonts w:eastAsia="Arial"/>
              </w:rPr>
              <w:t>Dideliu esminės Sutarties sąlygos vykdymo trūkumu laikomas Tiekėjo uždelsimas, trunkantis daugiau nei 5 darbo dienas suteikti paslaugas Techninėje specifikacijoje nustatytu terminu.</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4366F89" w14:textId="77777777" w:rsidR="00F00390" w:rsidRPr="00F00390" w:rsidRDefault="00F00390" w:rsidP="00F00390">
            <w:pPr>
              <w:rPr>
                <w:kern w:val="2"/>
                <w:szCs w:val="24"/>
              </w:rPr>
            </w:pPr>
            <w:r w:rsidRPr="00F00390">
              <w:rPr>
                <w:kern w:val="2"/>
                <w:szCs w:val="24"/>
              </w:rPr>
              <w:t>Ši Sutartis laikoma sudaryta ir įsigalioja nuo Sutarties pasirašymo dienos (antrosios Šalies pasirašymo dieną).</w:t>
            </w:r>
          </w:p>
          <w:p w14:paraId="1761CC4A" w14:textId="77777777" w:rsidR="00F00390" w:rsidRPr="00F00390" w:rsidRDefault="00F00390" w:rsidP="00F00390">
            <w:pPr>
              <w:rPr>
                <w:kern w:val="2"/>
                <w:szCs w:val="24"/>
              </w:rPr>
            </w:pPr>
            <w:r w:rsidRPr="00F00390">
              <w:rPr>
                <w:kern w:val="2"/>
                <w:szCs w:val="24"/>
              </w:rPr>
              <w:t>Sutartis galioja iki visiško prievolių įvykdymo (kol bus išnaudota Pradinės Sutarties vertė, bet jos terminas negali būti ilgesnis kaip 13 mėnesių (t. y., 12 (dvylika) mėnesių Paslaugų teikimo laikotarpis ir 1 (vienas) mėnesis galutiniam atsiskaitymui tarp Šalių už tinkamai suteiktas Paslaugas).</w:t>
            </w:r>
          </w:p>
          <w:p w14:paraId="7396F7FD" w14:textId="6A4FF985" w:rsidR="00027B83" w:rsidRDefault="00027B83" w:rsidP="00F00390">
            <w:pPr>
              <w:rPr>
                <w:color w:val="4472C4"/>
                <w:kern w:val="2"/>
                <w:szCs w:val="24"/>
              </w:rPr>
            </w:pP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5FCD8835" w14:textId="77777777" w:rsidR="00F00390" w:rsidRPr="00F00390" w:rsidRDefault="00F00390" w:rsidP="00F00390">
            <w:pPr>
              <w:rPr>
                <w:kern w:val="2"/>
                <w:szCs w:val="24"/>
              </w:rPr>
            </w:pPr>
            <w:r w:rsidRPr="00F00390">
              <w:rPr>
                <w:kern w:val="2"/>
                <w:szCs w:val="24"/>
              </w:rPr>
              <w:t>Šalių abipusiu rašytiniu Susitarimu Sutartis tomis pačiomis sąlygomis (nedidinant sutarties kainos) gali būti pratęsta 2 (du) kartus po 12 (dvylika) mėnesių, jeigu yra išlikęs poreikis ir esant šiai (šioms) aplinkybėms:</w:t>
            </w:r>
          </w:p>
          <w:p w14:paraId="6AEF327E" w14:textId="77777777" w:rsidR="00F00390" w:rsidRPr="00F00390" w:rsidRDefault="00F00390" w:rsidP="00F00390">
            <w:pPr>
              <w:rPr>
                <w:kern w:val="2"/>
                <w:szCs w:val="24"/>
              </w:rPr>
            </w:pPr>
            <w:r w:rsidRPr="00F00390">
              <w:rPr>
                <w:kern w:val="2"/>
                <w:szCs w:val="24"/>
              </w:rPr>
              <w:t>11.2.1. Pirkėjas neišpirko Paslaugų pagal Sutartį ir nėra išnaudota Sutarties kaina;</w:t>
            </w:r>
          </w:p>
          <w:p w14:paraId="782060E8" w14:textId="7570F26C" w:rsidR="00402199" w:rsidRDefault="00F00390" w:rsidP="00F00390">
            <w:pPr>
              <w:rPr>
                <w:kern w:val="2"/>
                <w:szCs w:val="24"/>
              </w:rPr>
            </w:pPr>
            <w:r w:rsidRPr="00F00390">
              <w:rPr>
                <w:kern w:val="2"/>
                <w:szCs w:val="24"/>
              </w:rPr>
              <w:t>11.2.2. Paslaugos suteiktos be trūkumų.</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A6FB39D" w:rsidR="00027B83" w:rsidRDefault="00F00390">
            <w:pPr>
              <w:rPr>
                <w:color w:val="4472C4"/>
                <w:kern w:val="2"/>
                <w:szCs w:val="24"/>
              </w:rPr>
            </w:pPr>
            <w:r w:rsidRPr="00F00390">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91A6138" w14:textId="77777777" w:rsidR="00F00390" w:rsidRPr="00F00390" w:rsidRDefault="00F00390" w:rsidP="00F00390">
            <w:pPr>
              <w:rPr>
                <w:kern w:val="2"/>
                <w:szCs w:val="24"/>
              </w:rPr>
            </w:pPr>
            <w:r w:rsidRPr="00F00390">
              <w:rPr>
                <w:kern w:val="2"/>
                <w:szCs w:val="24"/>
              </w:rPr>
              <w:t>12.2.1. jeigu Tiekėjas nevykdo prisiimtų įsipareigojimų už Sutartyje nustatytą Sutarties kainą / įkainius;</w:t>
            </w:r>
          </w:p>
          <w:p w14:paraId="64107E1A" w14:textId="77777777" w:rsidR="00F00390" w:rsidRPr="00F00390" w:rsidRDefault="00F00390" w:rsidP="00F00390">
            <w:pPr>
              <w:rPr>
                <w:kern w:val="2"/>
                <w:szCs w:val="24"/>
              </w:rPr>
            </w:pPr>
            <w:r w:rsidRPr="00F00390">
              <w:rPr>
                <w:kern w:val="2"/>
                <w:szCs w:val="24"/>
              </w:rPr>
              <w:t>12.2.2. jeigu Tiekėjas pažeidžia Paslaugų suteikimo terminus ir priskaičiuotų netesybų už vėlavimą suma viršija 20 (dvidešimt) proc. Pradinės sutarties vertės;</w:t>
            </w:r>
          </w:p>
          <w:p w14:paraId="67C2A6B3" w14:textId="77777777" w:rsidR="00F00390" w:rsidRPr="00F00390" w:rsidRDefault="00F00390" w:rsidP="00F00390">
            <w:pPr>
              <w:rPr>
                <w:kern w:val="2"/>
                <w:szCs w:val="24"/>
              </w:rPr>
            </w:pPr>
            <w:r w:rsidRPr="00F00390">
              <w:rPr>
                <w:kern w:val="2"/>
                <w:szCs w:val="24"/>
              </w:rPr>
              <w:t>12.2.3. Tiekėjas pažeidžia Paslaugų suteikimo terminus ir dėl Paslaugų suteikimo vėlavimo Paslaugos tampa nebereikalingos;</w:t>
            </w:r>
          </w:p>
          <w:p w14:paraId="31821983" w14:textId="77777777" w:rsidR="00F00390" w:rsidRPr="00F00390" w:rsidRDefault="00F00390" w:rsidP="00F00390">
            <w:pPr>
              <w:rPr>
                <w:kern w:val="2"/>
                <w:szCs w:val="24"/>
              </w:rPr>
            </w:pPr>
            <w:r w:rsidRPr="00F00390">
              <w:rPr>
                <w:kern w:val="2"/>
                <w:szCs w:val="24"/>
              </w:rPr>
              <w:t>12.2.4. Tiekėjas daugiau kaip 2 (du) kartus suteikia Paslaugas, kurios neatitinka Sutartyje ir (ar) įstatymuose nustatytų reikalavimų Paslaugoms;</w:t>
            </w:r>
          </w:p>
          <w:p w14:paraId="0B019B64" w14:textId="6719936D" w:rsidR="00402199" w:rsidRDefault="00F00390" w:rsidP="00F00390">
            <w:pPr>
              <w:spacing w:line="257" w:lineRule="auto"/>
              <w:rPr>
                <w:rFonts w:eastAsia="Arial"/>
                <w:color w:val="FF0000"/>
                <w:kern w:val="2"/>
                <w:szCs w:val="24"/>
              </w:rPr>
            </w:pPr>
            <w:r w:rsidRPr="00F00390">
              <w:rPr>
                <w:kern w:val="2"/>
                <w:szCs w:val="24"/>
              </w:rPr>
              <w:lastRenderedPageBreak/>
              <w:t>12.2.5.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027B83" w14:paraId="46270E91" w14:textId="77777777">
        <w:trPr>
          <w:trHeight w:val="300"/>
        </w:trPr>
        <w:tc>
          <w:tcPr>
            <w:tcW w:w="9535" w:type="dxa"/>
            <w:gridSpan w:val="4"/>
          </w:tcPr>
          <w:p w14:paraId="07E06248" w14:textId="091985DD"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1948759" w14:textId="77777777" w:rsidR="00F00390" w:rsidRPr="00F00390" w:rsidRDefault="00F00390" w:rsidP="00700034">
            <w:pPr>
              <w:jc w:val="both"/>
              <w:rPr>
                <w:color w:val="000000"/>
                <w:kern w:val="2"/>
                <w:szCs w:val="24"/>
                <w:shd w:val="clear" w:color="auto" w:fill="FFFFFF"/>
              </w:rPr>
            </w:pPr>
            <w:r w:rsidRPr="00F00390">
              <w:rPr>
                <w:color w:val="000000"/>
                <w:kern w:val="2"/>
                <w:szCs w:val="24"/>
                <w:shd w:val="clear" w:color="auto" w:fill="FFFFFF"/>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4.4.3 punktu, pirkimas laikomas žaliuoju, kai perkama tik nematerialaus pobūdžio (intelektinė) ar kitokia paslauga, nesusijusi su materialaus objekto sukūrimu, kurios teikimo metu nėra numatomas reikšmingas neigiamas poveikis aplinkai, nesukuriamas taršos šaltinis ir negeneruojamos atliekos.</w:t>
            </w:r>
          </w:p>
          <w:p w14:paraId="66CA987D" w14:textId="77777777" w:rsidR="00027B83" w:rsidRDefault="00F00390" w:rsidP="00700034">
            <w:pPr>
              <w:jc w:val="both"/>
              <w:rPr>
                <w:color w:val="000000"/>
                <w:kern w:val="2"/>
                <w:szCs w:val="24"/>
                <w:shd w:val="clear" w:color="auto" w:fill="FFFFFF"/>
              </w:rPr>
            </w:pPr>
            <w:r w:rsidRPr="00F00390">
              <w:rPr>
                <w:color w:val="000000"/>
                <w:kern w:val="2"/>
                <w:szCs w:val="24"/>
                <w:shd w:val="clear" w:color="auto" w:fill="FFFFFF"/>
              </w:rPr>
              <w:t>Vadovaujantis Aprašo 4.4.4.1 p., sutarties vykdymui bus naudojamos elektroninės priemonės: sąskaitos faktūros teikiamos elektroniniu būdu, reikalingi dokumentai bus teikiami tik elektroniniu būdu, atsiskaitymai bus vykdomi tik elektroninėmis priemonėmis.</w:t>
            </w:r>
          </w:p>
          <w:p w14:paraId="3F14B69B" w14:textId="62C08BD9" w:rsidR="00FF558C" w:rsidRDefault="00FF558C" w:rsidP="00700034">
            <w:pPr>
              <w:jc w:val="both"/>
              <w:rPr>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1E770666"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F00390" w14:paraId="00CDF661" w14:textId="77777777">
        <w:trPr>
          <w:trHeight w:val="300"/>
        </w:trPr>
        <w:tc>
          <w:tcPr>
            <w:tcW w:w="3058" w:type="dxa"/>
          </w:tcPr>
          <w:p w14:paraId="044BD4E3" w14:textId="77777777" w:rsidR="00F00390" w:rsidRDefault="00F00390" w:rsidP="00F00390">
            <w:pPr>
              <w:rPr>
                <w:b/>
                <w:kern w:val="2"/>
                <w:szCs w:val="24"/>
              </w:rPr>
            </w:pPr>
            <w:r>
              <w:rPr>
                <w:b/>
                <w:kern w:val="2"/>
                <w:szCs w:val="24"/>
              </w:rPr>
              <w:t xml:space="preserve">14.1. </w:t>
            </w:r>
          </w:p>
        </w:tc>
        <w:tc>
          <w:tcPr>
            <w:tcW w:w="6477" w:type="dxa"/>
            <w:gridSpan w:val="3"/>
          </w:tcPr>
          <w:p w14:paraId="10E8C305" w14:textId="77777777" w:rsidR="00F00390" w:rsidRDefault="00F00390" w:rsidP="0028520C">
            <w:pPr>
              <w:jc w:val="both"/>
              <w:rPr>
                <w:kern w:val="2"/>
                <w:szCs w:val="24"/>
              </w:rPr>
            </w:pPr>
            <w:r>
              <w:rPr>
                <w:kern w:val="2"/>
                <w:szCs w:val="24"/>
              </w:rPr>
              <w:t xml:space="preserve">Šalys susitaria pakeisti nurodytą Sutarties Bendrųjų sąlygų 12.1.3. punktą ir išdėstyti jį nauja redakcija: </w:t>
            </w:r>
          </w:p>
          <w:p w14:paraId="4C8E4DAA" w14:textId="77777777" w:rsidR="00F00390" w:rsidRDefault="00F00390" w:rsidP="0028520C">
            <w:pPr>
              <w:jc w:val="both"/>
              <w:rPr>
                <w:kern w:val="2"/>
                <w:szCs w:val="24"/>
              </w:rPr>
            </w:pPr>
          </w:p>
          <w:p w14:paraId="71F9375E" w14:textId="0A464B1A" w:rsidR="00F00390" w:rsidRDefault="00F00390" w:rsidP="0028520C">
            <w:pPr>
              <w:jc w:val="both"/>
              <w:rPr>
                <w:kern w:val="2"/>
                <w:szCs w:val="24"/>
              </w:rPr>
            </w:pPr>
            <w:r>
              <w:t xml:space="preserve">12.1.3. Jei Specialiosiose sąlygose to reikalaujama, Tiekėjas, norėdamas gauti Avansą, kreipdamasis dėl Avanso išmokėjimo, ne vėliau kaip per 10 (dešimt) darbo dienų nuo Sutarties įsigaliojimo dienos arba bet kuriuo Sutarties galiojimo laikotarpiu, kai atsiranda poreikis avanso išmokėjimui,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tc>
      </w:tr>
      <w:tr w:rsidR="00F00390" w14:paraId="2CA3CEA0" w14:textId="77777777">
        <w:trPr>
          <w:trHeight w:val="300"/>
        </w:trPr>
        <w:tc>
          <w:tcPr>
            <w:tcW w:w="3058" w:type="dxa"/>
          </w:tcPr>
          <w:p w14:paraId="7871A9FF" w14:textId="77777777" w:rsidR="00F00390" w:rsidRDefault="00F00390" w:rsidP="00F00390">
            <w:pPr>
              <w:rPr>
                <w:b/>
                <w:kern w:val="2"/>
                <w:szCs w:val="24"/>
              </w:rPr>
            </w:pPr>
            <w:r>
              <w:rPr>
                <w:b/>
                <w:kern w:val="2"/>
                <w:szCs w:val="24"/>
              </w:rPr>
              <w:t>14.2.</w:t>
            </w:r>
          </w:p>
        </w:tc>
        <w:tc>
          <w:tcPr>
            <w:tcW w:w="6477" w:type="dxa"/>
            <w:gridSpan w:val="3"/>
          </w:tcPr>
          <w:p w14:paraId="2A5E2112" w14:textId="77777777" w:rsidR="00F00390" w:rsidRDefault="00F00390" w:rsidP="00F00390">
            <w:pPr>
              <w:rPr>
                <w:kern w:val="2"/>
                <w:szCs w:val="24"/>
              </w:rPr>
            </w:pPr>
            <w:r>
              <w:rPr>
                <w:kern w:val="2"/>
                <w:szCs w:val="24"/>
              </w:rPr>
              <w:t xml:space="preserve">Šalys susitaria papildyti Sutarties Bendrąsias sąlygas nurodytu punktu, tačiau kitų punktų numeracijos nekeisti: </w:t>
            </w:r>
          </w:p>
          <w:p w14:paraId="78277B83" w14:textId="77777777" w:rsidR="00F00390" w:rsidRDefault="00F00390" w:rsidP="00F00390">
            <w:pPr>
              <w:rPr>
                <w:kern w:val="2"/>
                <w:szCs w:val="24"/>
              </w:rPr>
            </w:pPr>
          </w:p>
          <w:p w14:paraId="1DBA57D6" w14:textId="77777777" w:rsidR="00F00390" w:rsidRDefault="00F00390" w:rsidP="00F00390">
            <w:pPr>
              <w:rPr>
                <w:kern w:val="2"/>
                <w:szCs w:val="24"/>
              </w:rPr>
            </w:pPr>
            <w:r>
              <w:rPr>
                <w:kern w:val="2"/>
                <w:szCs w:val="24"/>
              </w:rPr>
              <w:t>14.2.1. Sutarties Bendrosios sąlygos papildomos nauju 15</w:t>
            </w:r>
            <w:r>
              <w:rPr>
                <w:kern w:val="2"/>
                <w:szCs w:val="24"/>
                <w:vertAlign w:val="superscript"/>
              </w:rPr>
              <w:t>1</w:t>
            </w:r>
            <w:r>
              <w:rPr>
                <w:kern w:val="2"/>
                <w:szCs w:val="24"/>
              </w:rPr>
              <w:t xml:space="preserve"> skyriumi, kuris išdėstomas taip:</w:t>
            </w:r>
          </w:p>
          <w:p w14:paraId="10C88157" w14:textId="77777777" w:rsidR="00F00390" w:rsidRDefault="00F00390" w:rsidP="00F00390">
            <w:pPr>
              <w:rPr>
                <w:kern w:val="2"/>
                <w:szCs w:val="24"/>
              </w:rPr>
            </w:pPr>
          </w:p>
          <w:p w14:paraId="77169CDA" w14:textId="77777777" w:rsidR="00F00390" w:rsidRDefault="00F00390" w:rsidP="00F00390">
            <w:pPr>
              <w:jc w:val="center"/>
              <w:rPr>
                <w:kern w:val="2"/>
                <w:szCs w:val="24"/>
              </w:rPr>
            </w:pPr>
            <w:r>
              <w:rPr>
                <w:kern w:val="2"/>
                <w:szCs w:val="24"/>
              </w:rPr>
              <w:lastRenderedPageBreak/>
              <w:t>„15</w:t>
            </w:r>
            <w:r>
              <w:rPr>
                <w:kern w:val="2"/>
                <w:szCs w:val="24"/>
                <w:vertAlign w:val="superscript"/>
              </w:rPr>
              <w:t>1</w:t>
            </w:r>
            <w:r>
              <w:rPr>
                <w:kern w:val="2"/>
                <w:szCs w:val="24"/>
              </w:rPr>
              <w:t xml:space="preserve"> </w:t>
            </w:r>
            <w:r>
              <w:rPr>
                <w:b/>
                <w:bCs/>
                <w:kern w:val="2"/>
                <w:szCs w:val="24"/>
              </w:rPr>
              <w:t>ANTIKORUPCINIAI ĮSIPAREIGOJIMAI</w:t>
            </w:r>
          </w:p>
          <w:p w14:paraId="398C4484" w14:textId="77777777" w:rsidR="00F00390" w:rsidRDefault="00F00390" w:rsidP="00F00390">
            <w:pPr>
              <w:jc w:val="center"/>
              <w:rPr>
                <w:kern w:val="2"/>
                <w:szCs w:val="24"/>
              </w:rPr>
            </w:pPr>
          </w:p>
          <w:p w14:paraId="552D5664" w14:textId="77777777" w:rsidR="00F00390" w:rsidRDefault="00F00390" w:rsidP="00F00390">
            <w:pPr>
              <w:suppressAutoHyphens/>
              <w:ind w:firstLine="562"/>
              <w:jc w:val="both"/>
              <w:rPr>
                <w:rFonts w:eastAsia="Arial Unicode MS"/>
                <w:szCs w:val="24"/>
                <w:bdr w:val="none" w:sz="0" w:space="0" w:color="auto" w:frame="1"/>
                <w:lang w:eastAsia="lt-LT"/>
              </w:rPr>
            </w:pPr>
            <w:r>
              <w:rPr>
                <w:rFonts w:eastAsia="Arial Unicode MS"/>
                <w:szCs w:val="24"/>
                <w:bdr w:val="none" w:sz="0" w:space="0" w:color="auto" w:frame="1"/>
                <w:lang w:eastAsia="lt-LT"/>
              </w:rPr>
              <w:t>15</w:t>
            </w:r>
            <w:r>
              <w:rPr>
                <w:rFonts w:eastAsia="Arial Unicode MS"/>
                <w:szCs w:val="24"/>
                <w:bdr w:val="none" w:sz="0" w:space="0" w:color="auto" w:frame="1"/>
                <w:vertAlign w:val="superscript"/>
                <w:lang w:eastAsia="lt-LT"/>
              </w:rPr>
              <w:t>1</w:t>
            </w:r>
            <w:r>
              <w:rPr>
                <w:rFonts w:eastAsia="Arial Unicode MS"/>
                <w:szCs w:val="24"/>
                <w:bdr w:val="none" w:sz="0" w:space="0" w:color="auto" w:frame="1"/>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47581D62" w14:textId="77777777" w:rsidR="00F00390" w:rsidRDefault="00F00390" w:rsidP="00F00390">
            <w:pPr>
              <w:suppressAutoHyphens/>
              <w:ind w:firstLine="562"/>
              <w:jc w:val="both"/>
              <w:rPr>
                <w:kern w:val="2"/>
                <w:szCs w:val="24"/>
              </w:rPr>
            </w:pPr>
            <w:r>
              <w:rPr>
                <w:rFonts w:eastAsia="Arial Unicode MS"/>
                <w:szCs w:val="24"/>
                <w:bdr w:val="none" w:sz="0" w:space="0" w:color="auto" w:frame="1"/>
                <w:lang w:eastAsia="lt-LT"/>
              </w:rPr>
              <w:t>15</w:t>
            </w:r>
            <w:r>
              <w:rPr>
                <w:rFonts w:eastAsia="Arial Unicode MS"/>
                <w:szCs w:val="24"/>
                <w:bdr w:val="none" w:sz="0" w:space="0" w:color="auto" w:frame="1"/>
                <w:vertAlign w:val="superscript"/>
                <w:lang w:eastAsia="lt-LT"/>
              </w:rPr>
              <w:t>1</w:t>
            </w:r>
            <w:r>
              <w:rPr>
                <w:rFonts w:eastAsia="Arial Unicode MS"/>
                <w:szCs w:val="24"/>
                <w:bdr w:val="none" w:sz="0" w:space="0" w:color="auto" w:frame="1"/>
                <w:lang w:eastAsia="lt-LT"/>
              </w:rPr>
              <w:t>.2. Sutarties Šalys įsipareigoja apie korupcinio pobūdžio veikas, susijusias su šios Sutarties vykdymu, pranešti teisės aktų nustatyta tvarka.“.</w:t>
            </w:r>
            <w:r>
              <w:rPr>
                <w:kern w:val="2"/>
                <w:szCs w:val="24"/>
              </w:rPr>
              <w:t xml:space="preserve"> </w:t>
            </w:r>
          </w:p>
          <w:p w14:paraId="1A6C1763" w14:textId="77777777" w:rsidR="00F00390" w:rsidRDefault="00F00390" w:rsidP="00F00390">
            <w:pPr>
              <w:suppressAutoHyphens/>
              <w:ind w:firstLine="562"/>
              <w:jc w:val="both"/>
              <w:rPr>
                <w:kern w:val="2"/>
                <w:szCs w:val="24"/>
              </w:rPr>
            </w:pPr>
          </w:p>
          <w:p w14:paraId="3FCA0230" w14:textId="77777777" w:rsidR="00F00390" w:rsidRDefault="00F00390" w:rsidP="00F00390">
            <w:pPr>
              <w:suppressAutoHyphens/>
              <w:ind w:firstLine="562"/>
              <w:jc w:val="both"/>
              <w:rPr>
                <w:kern w:val="2"/>
                <w:szCs w:val="24"/>
              </w:rPr>
            </w:pPr>
          </w:p>
          <w:p w14:paraId="43C2C161" w14:textId="77777777" w:rsidR="00F00390" w:rsidRDefault="00F00390" w:rsidP="00F00390">
            <w:pPr>
              <w:jc w:val="both"/>
              <w:rPr>
                <w:kern w:val="2"/>
                <w:szCs w:val="24"/>
              </w:rPr>
            </w:pPr>
            <w:r>
              <w:rPr>
                <w:kern w:val="2"/>
                <w:szCs w:val="24"/>
              </w:rPr>
              <w:t>14.2.2. Sutarties Bendrosios sąlygos papildomos nauju 15</w:t>
            </w:r>
            <w:r>
              <w:rPr>
                <w:kern w:val="2"/>
                <w:szCs w:val="24"/>
                <w:vertAlign w:val="superscript"/>
              </w:rPr>
              <w:t xml:space="preserve">2 </w:t>
            </w:r>
            <w:r>
              <w:rPr>
                <w:kern w:val="2"/>
                <w:szCs w:val="24"/>
              </w:rPr>
              <w:t xml:space="preserve">skyriumi, kuris išdėstomas taip: </w:t>
            </w:r>
          </w:p>
          <w:p w14:paraId="21818D31" w14:textId="77777777" w:rsidR="00F00390" w:rsidRDefault="00F00390" w:rsidP="00F00390">
            <w:pPr>
              <w:jc w:val="both"/>
              <w:rPr>
                <w:kern w:val="2"/>
                <w:szCs w:val="24"/>
              </w:rPr>
            </w:pPr>
          </w:p>
          <w:p w14:paraId="02125A4F" w14:textId="77777777" w:rsidR="00F00390" w:rsidRDefault="00F00390" w:rsidP="00F00390">
            <w:pPr>
              <w:jc w:val="center"/>
              <w:rPr>
                <w:rFonts w:eastAsia="Arial Unicode MS"/>
                <w:b/>
                <w:bCs/>
                <w:caps/>
                <w:spacing w:val="4"/>
                <w:szCs w:val="24"/>
                <w:lang w:eastAsia="lt-LT"/>
              </w:rPr>
            </w:pPr>
            <w:r>
              <w:rPr>
                <w:kern w:val="2"/>
                <w:szCs w:val="24"/>
              </w:rPr>
              <w:t>„15</w:t>
            </w:r>
            <w:r>
              <w:rPr>
                <w:kern w:val="2"/>
                <w:szCs w:val="24"/>
                <w:vertAlign w:val="superscript"/>
              </w:rPr>
              <w:t xml:space="preserve">2 </w:t>
            </w:r>
            <w:r>
              <w:rPr>
                <w:rFonts w:eastAsia="Arial Unicode MS"/>
                <w:b/>
                <w:bCs/>
                <w:spacing w:val="4"/>
                <w:szCs w:val="24"/>
                <w:lang w:eastAsia="lt-LT"/>
              </w:rPr>
              <w:t>TIEKĖJO ETIŠKAS ELGESYS</w:t>
            </w:r>
          </w:p>
          <w:p w14:paraId="151F4372" w14:textId="77777777" w:rsidR="00F00390" w:rsidRDefault="00F00390" w:rsidP="00F00390">
            <w:pPr>
              <w:suppressAutoHyphens/>
              <w:ind w:firstLine="562"/>
              <w:jc w:val="both"/>
              <w:rPr>
                <w:kern w:val="2"/>
                <w:szCs w:val="24"/>
              </w:rPr>
            </w:pPr>
          </w:p>
          <w:p w14:paraId="6B6B2F7A" w14:textId="77777777" w:rsidR="00F00390" w:rsidRDefault="00F00390" w:rsidP="00F00390">
            <w:pPr>
              <w:suppressAutoHyphens/>
              <w:ind w:firstLine="562"/>
              <w:jc w:val="both"/>
              <w:rPr>
                <w:kern w:val="2"/>
                <w:szCs w:val="24"/>
              </w:rPr>
            </w:pPr>
          </w:p>
          <w:p w14:paraId="0A093B9B" w14:textId="77777777" w:rsidR="00F00390" w:rsidRDefault="00F00390" w:rsidP="00F00390">
            <w:pPr>
              <w:suppressAutoHyphens/>
              <w:ind w:firstLine="562"/>
              <w:jc w:val="both"/>
              <w:rPr>
                <w:kern w:val="2"/>
                <w:szCs w:val="24"/>
              </w:rPr>
            </w:pPr>
            <w:r>
              <w:rPr>
                <w:kern w:val="2"/>
                <w:szCs w:val="24"/>
              </w:rPr>
              <w:t>15</w:t>
            </w:r>
            <w:r>
              <w:rPr>
                <w:kern w:val="2"/>
                <w:szCs w:val="24"/>
                <w:vertAlign w:val="superscript"/>
              </w:rPr>
              <w:t>2</w:t>
            </w:r>
            <w:r>
              <w:rPr>
                <w:kern w:val="2"/>
                <w:szCs w:val="24"/>
              </w:rPr>
              <w:t>.1. Tiekėjas įsipareigoja savo veiklą vykdyti sąžiningai, etiškai, pagal galiojančius teisės aktų reikalavimus bei laikytis Viešųjų pirkimų tarnybos parengtame (</w:t>
            </w:r>
            <w:hyperlink r:id="rId11" w:history="1">
              <w:r>
                <w:rPr>
                  <w:rStyle w:val="Hyperlink"/>
                  <w:kern w:val="2"/>
                  <w:szCs w:val="24"/>
                </w:rPr>
                <w:t>viešai skelbiama</w:t>
              </w:r>
              <w:r>
                <w:rPr>
                  <w:rStyle w:val="Hyperlink"/>
                </w:rPr>
                <w:t>s</w:t>
              </w:r>
            </w:hyperlink>
            <w:r>
              <w:rPr>
                <w:rStyle w:val="FootnoteReference"/>
                <w:kern w:val="2"/>
                <w:szCs w:val="24"/>
              </w:rPr>
              <w:footnoteReference w:id="2"/>
            </w:r>
            <w:r>
              <w:rPr>
                <w:kern w:val="2"/>
                <w:szCs w:val="24"/>
              </w:rPr>
              <w:t>) Tiekėjų etikos kodekse (toliau – Kodeksas) 49 punkte numatytų įsipareigojimų, tai yra:</w:t>
            </w:r>
          </w:p>
          <w:p w14:paraId="1F406C86" w14:textId="77777777" w:rsidR="00F00390" w:rsidRDefault="00F00390" w:rsidP="00F00390">
            <w:pPr>
              <w:ind w:firstLine="561"/>
              <w:jc w:val="both"/>
              <w:rPr>
                <w:kern w:val="2"/>
                <w:szCs w:val="24"/>
              </w:rPr>
            </w:pPr>
            <w:r>
              <w:rPr>
                <w:kern w:val="2"/>
                <w:szCs w:val="24"/>
              </w:rPr>
              <w:t>15</w:t>
            </w:r>
            <w:r>
              <w:rPr>
                <w:kern w:val="2"/>
                <w:szCs w:val="24"/>
                <w:vertAlign w:val="superscript"/>
              </w:rPr>
              <w:t>2</w:t>
            </w:r>
            <w:r>
              <w:rPr>
                <w:kern w:val="2"/>
                <w:szCs w:val="24"/>
              </w:rPr>
              <w:t>.1.1. nevykdyti veiklos karinę agresiją prieš Ukrainą vykdančiose šalyse ar/ir</w:t>
            </w:r>
          </w:p>
          <w:p w14:paraId="05900189" w14:textId="77777777" w:rsidR="00F00390" w:rsidRDefault="00F00390" w:rsidP="00F00390">
            <w:pPr>
              <w:ind w:firstLine="561"/>
              <w:jc w:val="both"/>
              <w:rPr>
                <w:kern w:val="2"/>
                <w:szCs w:val="24"/>
              </w:rPr>
            </w:pPr>
            <w:r>
              <w:rPr>
                <w:kern w:val="2"/>
                <w:szCs w:val="24"/>
              </w:rPr>
              <w:t>15</w:t>
            </w:r>
            <w:r>
              <w:rPr>
                <w:kern w:val="2"/>
                <w:szCs w:val="24"/>
                <w:vertAlign w:val="superscript"/>
              </w:rPr>
              <w:t>2</w:t>
            </w:r>
            <w:r>
              <w:rPr>
                <w:kern w:val="2"/>
                <w:szCs w:val="24"/>
              </w:rPr>
              <w:t>.1.2. nebūti įmonių grupės, kurios bet kuris narys vykdo veiklą karinę agresiją prieš Ukrainą vykdančiose šalyse, nariu ir/ar</w:t>
            </w:r>
          </w:p>
          <w:p w14:paraId="0097A8BC" w14:textId="77777777" w:rsidR="00F00390" w:rsidRDefault="00F00390" w:rsidP="00F00390">
            <w:pPr>
              <w:ind w:firstLine="561"/>
              <w:jc w:val="both"/>
              <w:rPr>
                <w:kern w:val="2"/>
                <w:szCs w:val="24"/>
              </w:rPr>
            </w:pPr>
            <w:r>
              <w:rPr>
                <w:kern w:val="2"/>
                <w:szCs w:val="24"/>
              </w:rPr>
              <w:t>15</w:t>
            </w:r>
            <w:r>
              <w:rPr>
                <w:kern w:val="2"/>
                <w:szCs w:val="24"/>
                <w:vertAlign w:val="superscript"/>
              </w:rPr>
              <w:t>2</w:t>
            </w:r>
            <w:r>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530DE1B" w14:textId="77777777" w:rsidR="00F00390" w:rsidRDefault="00F00390" w:rsidP="00F00390">
            <w:pPr>
              <w:suppressAutoHyphens/>
              <w:ind w:firstLine="561"/>
              <w:jc w:val="both"/>
              <w:rPr>
                <w:kern w:val="2"/>
                <w:szCs w:val="24"/>
              </w:rPr>
            </w:pPr>
            <w:r>
              <w:rPr>
                <w:kern w:val="2"/>
                <w:szCs w:val="24"/>
              </w:rPr>
              <w:t>15</w:t>
            </w:r>
            <w:r>
              <w:rPr>
                <w:kern w:val="2"/>
                <w:szCs w:val="24"/>
                <w:vertAlign w:val="superscript"/>
              </w:rPr>
              <w:t>2</w:t>
            </w:r>
            <w:r>
              <w:rPr>
                <w:kern w:val="2"/>
                <w:szCs w:val="24"/>
              </w:rPr>
              <w:t>.1.4. nesiremti pajėgumais ir (ar) nesudaryti subtiekimo sutarties su subtiekėju netenkinančiu šių sąlygų.</w:t>
            </w:r>
          </w:p>
          <w:p w14:paraId="4EC59949" w14:textId="77777777" w:rsidR="00F00390" w:rsidRDefault="00F00390" w:rsidP="00F00390">
            <w:pPr>
              <w:suppressAutoHyphens/>
              <w:ind w:firstLine="561"/>
              <w:jc w:val="both"/>
              <w:rPr>
                <w:kern w:val="2"/>
                <w:szCs w:val="24"/>
              </w:rPr>
            </w:pPr>
            <w:r>
              <w:rPr>
                <w:kern w:val="2"/>
                <w:szCs w:val="24"/>
              </w:rPr>
              <w:t>15</w:t>
            </w:r>
            <w:r>
              <w:rPr>
                <w:kern w:val="2"/>
                <w:szCs w:val="24"/>
                <w:vertAlign w:val="superscript"/>
              </w:rPr>
              <w:t>2</w:t>
            </w:r>
            <w:r>
              <w:rPr>
                <w:kern w:val="2"/>
                <w:szCs w:val="24"/>
              </w:rPr>
              <w:t xml:space="preserve">.2. Susiklosčius </w:t>
            </w:r>
            <w:r>
              <w:rPr>
                <w:szCs w:val="24"/>
              </w:rPr>
              <w:t xml:space="preserve">Bendrųjų sąlygų </w:t>
            </w:r>
            <w:r>
              <w:rPr>
                <w:kern w:val="2"/>
                <w:szCs w:val="24"/>
              </w:rPr>
              <w:t>15</w:t>
            </w:r>
            <w:r>
              <w:rPr>
                <w:kern w:val="2"/>
                <w:szCs w:val="24"/>
                <w:vertAlign w:val="superscript"/>
              </w:rPr>
              <w:t>2</w:t>
            </w:r>
            <w:r>
              <w:rPr>
                <w:kern w:val="2"/>
                <w:szCs w:val="24"/>
              </w:rPr>
              <w:t xml:space="preserve">.1 punkte nurodytoms aplinkybėms ar Tiekėjui nustačius ar įtarus galimus </w:t>
            </w:r>
            <w:r>
              <w:rPr>
                <w:szCs w:val="24"/>
              </w:rPr>
              <w:t xml:space="preserve">Bendrųjų sąlygų </w:t>
            </w:r>
            <w:r>
              <w:rPr>
                <w:kern w:val="2"/>
                <w:szCs w:val="24"/>
              </w:rPr>
              <w:t>15</w:t>
            </w:r>
            <w:r>
              <w:rPr>
                <w:kern w:val="2"/>
                <w:szCs w:val="24"/>
                <w:vertAlign w:val="superscript"/>
              </w:rPr>
              <w:t>2</w:t>
            </w:r>
            <w:r>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0D9664E8" w14:textId="77777777" w:rsidR="00F00390" w:rsidRDefault="00F00390" w:rsidP="00F00390">
            <w:pPr>
              <w:suppressAutoHyphens/>
              <w:ind w:firstLine="561"/>
              <w:jc w:val="both"/>
              <w:rPr>
                <w:kern w:val="2"/>
                <w:szCs w:val="24"/>
              </w:rPr>
            </w:pPr>
            <w:r>
              <w:rPr>
                <w:kern w:val="2"/>
                <w:szCs w:val="24"/>
              </w:rPr>
              <w:lastRenderedPageBreak/>
              <w:t>15</w:t>
            </w:r>
            <w:r>
              <w:rPr>
                <w:kern w:val="2"/>
                <w:szCs w:val="24"/>
                <w:vertAlign w:val="superscript"/>
              </w:rPr>
              <w:t>2</w:t>
            </w:r>
            <w:r>
              <w:rPr>
                <w:kern w:val="2"/>
                <w:szCs w:val="24"/>
              </w:rPr>
              <w:t xml:space="preserve">.3. Pirkėjas, turėdamas įtarimų dėl netinkamo </w:t>
            </w:r>
            <w:r>
              <w:rPr>
                <w:szCs w:val="24"/>
              </w:rPr>
              <w:t xml:space="preserve">Bendrųjų sąlygų </w:t>
            </w:r>
            <w:r>
              <w:rPr>
                <w:kern w:val="2"/>
                <w:szCs w:val="24"/>
              </w:rPr>
              <w:t>15</w:t>
            </w:r>
            <w:r>
              <w:rPr>
                <w:kern w:val="2"/>
                <w:szCs w:val="24"/>
                <w:vertAlign w:val="superscript"/>
              </w:rPr>
              <w:t>2</w:t>
            </w:r>
            <w:r>
              <w:rPr>
                <w:kern w:val="2"/>
                <w:szCs w:val="24"/>
              </w:rPr>
              <w:t xml:space="preserve">.1 punkto reikalavimų laikymosi ir/ ar nesilaikymo, siekdamas įsitikinti, kaip yra laikomasi nurodytų Kodekso reikalavimų, turi teisę Tiekėjo prašyti ne vėliau kaip per 5 (penkias) darbo dienas pateikti su </w:t>
            </w:r>
            <w:r>
              <w:rPr>
                <w:szCs w:val="24"/>
              </w:rPr>
              <w:t xml:space="preserve">Bendrųjų sąlygų </w:t>
            </w:r>
            <w:r>
              <w:rPr>
                <w:kern w:val="2"/>
                <w:szCs w:val="24"/>
              </w:rPr>
              <w:t>15</w:t>
            </w:r>
            <w:r>
              <w:rPr>
                <w:kern w:val="2"/>
                <w:szCs w:val="24"/>
                <w:vertAlign w:val="superscript"/>
              </w:rPr>
              <w:t>2</w:t>
            </w:r>
            <w:r>
              <w:rPr>
                <w:kern w:val="2"/>
                <w:szCs w:val="24"/>
              </w:rPr>
              <w:t>.1 punkte nurodytomis aplinkybėmis susijusią informaciją (duomenis) ir/ar inicijuoti Bendrųjų sąlygų 15</w:t>
            </w:r>
            <w:r>
              <w:rPr>
                <w:kern w:val="2"/>
                <w:szCs w:val="24"/>
                <w:vertAlign w:val="superscript"/>
              </w:rPr>
              <w:t>2</w:t>
            </w:r>
            <w:r>
              <w:rPr>
                <w:kern w:val="2"/>
                <w:szCs w:val="24"/>
              </w:rPr>
              <w:t>.4 punkte numatytus patikrinimus.</w:t>
            </w:r>
          </w:p>
          <w:p w14:paraId="5DA9D486" w14:textId="77777777" w:rsidR="00F00390" w:rsidRDefault="00F00390" w:rsidP="00F00390">
            <w:pPr>
              <w:suppressAutoHyphens/>
              <w:ind w:firstLine="561"/>
              <w:jc w:val="both"/>
              <w:rPr>
                <w:kern w:val="2"/>
                <w:szCs w:val="24"/>
              </w:rPr>
            </w:pPr>
            <w:r>
              <w:rPr>
                <w:kern w:val="2"/>
                <w:szCs w:val="24"/>
              </w:rPr>
              <w:t>15</w:t>
            </w:r>
            <w:r>
              <w:rPr>
                <w:kern w:val="2"/>
                <w:szCs w:val="24"/>
                <w:vertAlign w:val="superscript"/>
              </w:rPr>
              <w:t>2</w:t>
            </w:r>
            <w:r>
              <w:rPr>
                <w:kern w:val="2"/>
                <w:szCs w:val="24"/>
              </w:rPr>
              <w:t xml:space="preserve">.4. Tiekėjas įsipareigoja leisti Pirkėjui tikrinti informaciją, leidžiančią įsitikinti, ar Tiekėjas tinkamai laikosi </w:t>
            </w:r>
            <w:r>
              <w:rPr>
                <w:szCs w:val="24"/>
              </w:rPr>
              <w:t xml:space="preserve">Bendrųjų sąlygų </w:t>
            </w:r>
            <w:r>
              <w:rPr>
                <w:kern w:val="2"/>
                <w:szCs w:val="24"/>
              </w:rPr>
              <w:t>15</w:t>
            </w:r>
            <w:r>
              <w:rPr>
                <w:kern w:val="2"/>
                <w:szCs w:val="24"/>
                <w:vertAlign w:val="superscript"/>
              </w:rPr>
              <w:t>2</w:t>
            </w:r>
            <w:r>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574AF404" w14:textId="77777777" w:rsidR="00F00390" w:rsidRDefault="00F00390" w:rsidP="00F00390">
            <w:pPr>
              <w:suppressAutoHyphens/>
              <w:ind w:firstLine="561"/>
              <w:jc w:val="both"/>
              <w:rPr>
                <w:kern w:val="2"/>
                <w:szCs w:val="24"/>
              </w:rPr>
            </w:pPr>
            <w:r>
              <w:rPr>
                <w:kern w:val="2"/>
                <w:szCs w:val="24"/>
              </w:rPr>
              <w:t>15</w:t>
            </w:r>
            <w:r>
              <w:rPr>
                <w:kern w:val="2"/>
                <w:szCs w:val="24"/>
                <w:vertAlign w:val="superscript"/>
              </w:rPr>
              <w:t>2</w:t>
            </w:r>
            <w:r>
              <w:rPr>
                <w:kern w:val="2"/>
                <w:szCs w:val="24"/>
              </w:rPr>
              <w:t>.5. Tiekėjo atsisakymas pateikti informaciją (duomenis) ir/ ar leisti apsilankyti Tiekėjo patalpose arba veiklos vykdymo vietose, ir/ ar informacijos (duomenų) nepateikimas per Bendrųjų sąlygų 15</w:t>
            </w:r>
            <w:r>
              <w:rPr>
                <w:kern w:val="2"/>
                <w:szCs w:val="24"/>
                <w:vertAlign w:val="superscript"/>
              </w:rPr>
              <w:t>2</w:t>
            </w:r>
            <w:r>
              <w:rPr>
                <w:kern w:val="2"/>
                <w:szCs w:val="24"/>
              </w:rPr>
              <w:t>.2, 15</w:t>
            </w:r>
            <w:r>
              <w:rPr>
                <w:kern w:val="2"/>
                <w:szCs w:val="24"/>
                <w:vertAlign w:val="superscript"/>
              </w:rPr>
              <w:t>2</w:t>
            </w:r>
            <w:r>
              <w:rPr>
                <w:kern w:val="2"/>
                <w:szCs w:val="24"/>
              </w:rPr>
              <w:t xml:space="preserve">.3 punktuose nustatytus terminus, prilyginamas </w:t>
            </w:r>
            <w:r>
              <w:rPr>
                <w:szCs w:val="24"/>
              </w:rPr>
              <w:t xml:space="preserve">Bendrųjų sąlygų </w:t>
            </w:r>
            <w:r>
              <w:rPr>
                <w:kern w:val="2"/>
                <w:szCs w:val="24"/>
              </w:rPr>
              <w:t>15</w:t>
            </w:r>
            <w:r>
              <w:rPr>
                <w:kern w:val="2"/>
                <w:szCs w:val="24"/>
                <w:vertAlign w:val="superscript"/>
              </w:rPr>
              <w:t>2</w:t>
            </w:r>
            <w:r>
              <w:rPr>
                <w:kern w:val="2"/>
                <w:szCs w:val="24"/>
              </w:rPr>
              <w:t xml:space="preserve">.1 punkte numatytų įsipareigojimų pažeidimui. </w:t>
            </w:r>
          </w:p>
          <w:p w14:paraId="27E58ECB" w14:textId="71802766" w:rsidR="00F00390" w:rsidRDefault="00F00390" w:rsidP="00F00390">
            <w:pPr>
              <w:rPr>
                <w:kern w:val="2"/>
                <w:szCs w:val="24"/>
              </w:rPr>
            </w:pPr>
            <w:r>
              <w:rPr>
                <w:kern w:val="2"/>
                <w:szCs w:val="24"/>
              </w:rPr>
              <w:t>15</w:t>
            </w:r>
            <w:r>
              <w:rPr>
                <w:kern w:val="2"/>
                <w:szCs w:val="24"/>
                <w:vertAlign w:val="superscript"/>
              </w:rPr>
              <w:t>2</w:t>
            </w:r>
            <w:r>
              <w:rPr>
                <w:kern w:val="2"/>
                <w:szCs w:val="24"/>
              </w:rPr>
              <w:t xml:space="preserve">.6. Nustačius </w:t>
            </w:r>
            <w:r>
              <w:rPr>
                <w:szCs w:val="24"/>
              </w:rPr>
              <w:t xml:space="preserve">Bendrųjų sąlygų </w:t>
            </w:r>
            <w:r>
              <w:rPr>
                <w:kern w:val="2"/>
                <w:szCs w:val="24"/>
              </w:rPr>
              <w:t>15</w:t>
            </w:r>
            <w:r>
              <w:rPr>
                <w:kern w:val="2"/>
                <w:szCs w:val="24"/>
                <w:vertAlign w:val="superscript"/>
              </w:rPr>
              <w:t>2</w:t>
            </w:r>
            <w:r>
              <w:rPr>
                <w:kern w:val="2"/>
                <w:szCs w:val="24"/>
              </w:rPr>
              <w:t>.1 punkto pažeidimą, Tiekėjui taikoma Specialiųjų sąlygų 9.10 punkte nurodyto dydžio bauda, išskyrus Bendrųjų sąlygų 15</w:t>
            </w:r>
            <w:r>
              <w:rPr>
                <w:kern w:val="2"/>
                <w:szCs w:val="24"/>
                <w:vertAlign w:val="superscript"/>
              </w:rPr>
              <w:t>2</w:t>
            </w:r>
            <w:r>
              <w:rPr>
                <w:kern w:val="2"/>
                <w:szCs w:val="24"/>
              </w:rPr>
              <w:t>.2 punkte numatytą atvejį. Jeigu nustatomas Bendrųjų sąlygų 15</w:t>
            </w:r>
            <w:r>
              <w:rPr>
                <w:kern w:val="2"/>
                <w:szCs w:val="24"/>
                <w:vertAlign w:val="superscript"/>
              </w:rPr>
              <w:t>2</w:t>
            </w:r>
            <w:r>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F00390" w14:paraId="52826352" w14:textId="77777777">
        <w:trPr>
          <w:trHeight w:val="300"/>
        </w:trPr>
        <w:tc>
          <w:tcPr>
            <w:tcW w:w="3058" w:type="dxa"/>
          </w:tcPr>
          <w:p w14:paraId="233A918A" w14:textId="77777777" w:rsidR="00F00390" w:rsidRDefault="00F00390" w:rsidP="00F00390">
            <w:pPr>
              <w:rPr>
                <w:b/>
                <w:kern w:val="2"/>
                <w:szCs w:val="24"/>
              </w:rPr>
            </w:pPr>
            <w:r>
              <w:rPr>
                <w:b/>
                <w:kern w:val="2"/>
                <w:szCs w:val="24"/>
              </w:rPr>
              <w:lastRenderedPageBreak/>
              <w:t>14.3.</w:t>
            </w:r>
          </w:p>
        </w:tc>
        <w:tc>
          <w:tcPr>
            <w:tcW w:w="6477" w:type="dxa"/>
            <w:gridSpan w:val="3"/>
          </w:tcPr>
          <w:p w14:paraId="02FD8275" w14:textId="1BCB8388" w:rsidR="00F00390" w:rsidRDefault="00F00390" w:rsidP="00F00390">
            <w:pPr>
              <w:rPr>
                <w:kern w:val="2"/>
                <w:szCs w:val="24"/>
              </w:rPr>
            </w:pPr>
            <w:r>
              <w:rPr>
                <w:kern w:val="2"/>
                <w:szCs w:val="24"/>
              </w:rPr>
              <w:t>Šalys susitaria išbraukti nurodytą Sutarties Bendrųjų sąlygų punktą, tačiau kitų punktų numeracijos nekeisti: Netaikoma.</w:t>
            </w:r>
          </w:p>
        </w:tc>
      </w:tr>
      <w:tr w:rsidR="00F00390" w14:paraId="2EFF1763" w14:textId="77777777">
        <w:trPr>
          <w:trHeight w:val="300"/>
        </w:trPr>
        <w:tc>
          <w:tcPr>
            <w:tcW w:w="3058" w:type="dxa"/>
          </w:tcPr>
          <w:p w14:paraId="6F29300F" w14:textId="77777777" w:rsidR="00F00390" w:rsidRDefault="00F00390" w:rsidP="00F00390">
            <w:pPr>
              <w:rPr>
                <w:b/>
                <w:kern w:val="2"/>
                <w:szCs w:val="24"/>
              </w:rPr>
            </w:pPr>
            <w:r>
              <w:rPr>
                <w:b/>
                <w:kern w:val="2"/>
                <w:szCs w:val="24"/>
              </w:rPr>
              <w:t>14.4.</w:t>
            </w:r>
          </w:p>
        </w:tc>
        <w:tc>
          <w:tcPr>
            <w:tcW w:w="6477" w:type="dxa"/>
            <w:gridSpan w:val="3"/>
          </w:tcPr>
          <w:p w14:paraId="1A25962E" w14:textId="03F8F480" w:rsidR="00F00390" w:rsidRDefault="00B235F6" w:rsidP="00F00390">
            <w:pPr>
              <w:rPr>
                <w:color w:val="0070C0"/>
                <w:kern w:val="2"/>
                <w:szCs w:val="24"/>
              </w:rPr>
            </w:pPr>
            <w:r>
              <w:rPr>
                <w:kern w:val="2"/>
                <w:szCs w:val="24"/>
              </w:rPr>
              <w:t>Netaikoma.</w:t>
            </w:r>
          </w:p>
        </w:tc>
      </w:tr>
      <w:tr w:rsidR="00F00390" w14:paraId="48D32DC8" w14:textId="77777777">
        <w:trPr>
          <w:trHeight w:val="300"/>
        </w:trPr>
        <w:tc>
          <w:tcPr>
            <w:tcW w:w="3058" w:type="dxa"/>
          </w:tcPr>
          <w:p w14:paraId="0B30FF0B" w14:textId="77777777" w:rsidR="00F00390" w:rsidRDefault="00F00390" w:rsidP="00F00390">
            <w:pPr>
              <w:rPr>
                <w:b/>
                <w:kern w:val="2"/>
                <w:szCs w:val="24"/>
              </w:rPr>
            </w:pPr>
            <w:r>
              <w:rPr>
                <w:b/>
                <w:kern w:val="2"/>
                <w:szCs w:val="24"/>
              </w:rPr>
              <w:t>14.5.</w:t>
            </w:r>
          </w:p>
        </w:tc>
        <w:tc>
          <w:tcPr>
            <w:tcW w:w="6477" w:type="dxa"/>
            <w:gridSpan w:val="3"/>
          </w:tcPr>
          <w:p w14:paraId="71B506CF" w14:textId="3BB65BA6" w:rsidR="00F00390" w:rsidRDefault="000C0EC8" w:rsidP="00F00390">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F00390" w14:paraId="43B17553" w14:textId="77777777">
        <w:trPr>
          <w:trHeight w:val="300"/>
        </w:trPr>
        <w:tc>
          <w:tcPr>
            <w:tcW w:w="3058" w:type="dxa"/>
          </w:tcPr>
          <w:p w14:paraId="7CFF3567" w14:textId="77777777" w:rsidR="00F00390" w:rsidRDefault="00F00390" w:rsidP="00F00390">
            <w:pPr>
              <w:jc w:val="center"/>
              <w:rPr>
                <w:b/>
                <w:kern w:val="2"/>
                <w:szCs w:val="24"/>
              </w:rPr>
            </w:pPr>
            <w:r>
              <w:rPr>
                <w:b/>
                <w:kern w:val="2"/>
                <w:szCs w:val="24"/>
              </w:rPr>
              <w:t>15.1. Priedas Nr. 1</w:t>
            </w:r>
          </w:p>
        </w:tc>
        <w:tc>
          <w:tcPr>
            <w:tcW w:w="6477" w:type="dxa"/>
            <w:gridSpan w:val="3"/>
          </w:tcPr>
          <w:p w14:paraId="65B09E30" w14:textId="72933181" w:rsidR="00F00390" w:rsidRPr="00F00390" w:rsidRDefault="00F00390" w:rsidP="00F00390">
            <w:pPr>
              <w:jc w:val="center"/>
              <w:rPr>
                <w:b/>
                <w:bCs/>
                <w:kern w:val="2"/>
                <w:szCs w:val="24"/>
              </w:rPr>
            </w:pPr>
            <w:r w:rsidRPr="00F00390">
              <w:rPr>
                <w:b/>
                <w:bCs/>
              </w:rPr>
              <w:t>Techninė specifikacija</w:t>
            </w:r>
          </w:p>
        </w:tc>
      </w:tr>
      <w:tr w:rsidR="00F00390" w14:paraId="2CC1D4F0" w14:textId="77777777">
        <w:trPr>
          <w:trHeight w:val="300"/>
        </w:trPr>
        <w:tc>
          <w:tcPr>
            <w:tcW w:w="3058" w:type="dxa"/>
          </w:tcPr>
          <w:p w14:paraId="09EEBB7C" w14:textId="77777777" w:rsidR="00F00390" w:rsidRDefault="00F00390" w:rsidP="00F00390">
            <w:pPr>
              <w:jc w:val="center"/>
              <w:rPr>
                <w:b/>
                <w:kern w:val="2"/>
                <w:szCs w:val="24"/>
              </w:rPr>
            </w:pPr>
            <w:r>
              <w:rPr>
                <w:b/>
                <w:kern w:val="2"/>
                <w:szCs w:val="24"/>
              </w:rPr>
              <w:t>15.2. Priedas Nr. 2</w:t>
            </w:r>
          </w:p>
        </w:tc>
        <w:tc>
          <w:tcPr>
            <w:tcW w:w="6477" w:type="dxa"/>
            <w:gridSpan w:val="3"/>
          </w:tcPr>
          <w:p w14:paraId="269B3EB8" w14:textId="13DF2451" w:rsidR="00F00390" w:rsidRPr="00F00390" w:rsidRDefault="00F00390" w:rsidP="00F00390">
            <w:pPr>
              <w:jc w:val="center"/>
              <w:rPr>
                <w:b/>
                <w:bCs/>
                <w:kern w:val="2"/>
                <w:szCs w:val="24"/>
              </w:rPr>
            </w:pPr>
            <w:r w:rsidRPr="00F00390">
              <w:rPr>
                <w:b/>
                <w:bCs/>
              </w:rPr>
              <w:t>Pasiūlymas</w:t>
            </w:r>
          </w:p>
        </w:tc>
      </w:tr>
      <w:tr w:rsidR="00F00390" w14:paraId="58745085" w14:textId="77777777">
        <w:trPr>
          <w:trHeight w:val="300"/>
        </w:trPr>
        <w:tc>
          <w:tcPr>
            <w:tcW w:w="3058" w:type="dxa"/>
          </w:tcPr>
          <w:p w14:paraId="2312C897" w14:textId="77777777" w:rsidR="00F00390" w:rsidRDefault="00F00390" w:rsidP="00F00390">
            <w:pPr>
              <w:jc w:val="center"/>
              <w:rPr>
                <w:b/>
                <w:kern w:val="2"/>
                <w:szCs w:val="24"/>
              </w:rPr>
            </w:pPr>
            <w:r>
              <w:rPr>
                <w:b/>
                <w:kern w:val="2"/>
                <w:szCs w:val="24"/>
              </w:rPr>
              <w:t>15.3. Priedas Nr. 3</w:t>
            </w:r>
          </w:p>
        </w:tc>
        <w:tc>
          <w:tcPr>
            <w:tcW w:w="6477" w:type="dxa"/>
            <w:gridSpan w:val="3"/>
          </w:tcPr>
          <w:p w14:paraId="22A614AF" w14:textId="7280F40A" w:rsidR="00F00390" w:rsidRPr="00F00390" w:rsidRDefault="00F00390" w:rsidP="00F00390">
            <w:pPr>
              <w:jc w:val="center"/>
              <w:rPr>
                <w:b/>
                <w:bCs/>
                <w:kern w:val="2"/>
                <w:szCs w:val="24"/>
              </w:rPr>
            </w:pPr>
            <w:r w:rsidRPr="00F00390">
              <w:rPr>
                <w:b/>
                <w:bCs/>
              </w:rPr>
              <w:t>Sutarties vykdymui pasitelkiami subtiekėjai ir (ar) specialistai</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C749F" w14:textId="77777777" w:rsidR="00805E98" w:rsidRDefault="00805E98">
      <w:pPr>
        <w:rPr>
          <w:sz w:val="20"/>
        </w:rPr>
      </w:pPr>
      <w:r>
        <w:rPr>
          <w:sz w:val="20"/>
        </w:rPr>
        <w:separator/>
      </w:r>
    </w:p>
  </w:endnote>
  <w:endnote w:type="continuationSeparator" w:id="0">
    <w:p w14:paraId="72A27852" w14:textId="77777777" w:rsidR="00805E98" w:rsidRDefault="00805E98">
      <w:pPr>
        <w:rPr>
          <w:sz w:val="20"/>
        </w:rPr>
      </w:pPr>
      <w:r>
        <w:rPr>
          <w:sz w:val="20"/>
        </w:rPr>
        <w:continuationSeparator/>
      </w:r>
    </w:p>
  </w:endnote>
  <w:endnote w:type="continuationNotice" w:id="1">
    <w:p w14:paraId="2FBCC678" w14:textId="77777777" w:rsidR="00805E98" w:rsidRDefault="00805E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383C1" w14:textId="77777777" w:rsidR="00805E98" w:rsidRDefault="00805E98">
      <w:pPr>
        <w:rPr>
          <w:sz w:val="20"/>
        </w:rPr>
      </w:pPr>
      <w:r>
        <w:rPr>
          <w:sz w:val="20"/>
        </w:rPr>
        <w:separator/>
      </w:r>
    </w:p>
  </w:footnote>
  <w:footnote w:type="continuationSeparator" w:id="0">
    <w:p w14:paraId="4C23B472" w14:textId="77777777" w:rsidR="00805E98" w:rsidRDefault="00805E98">
      <w:pPr>
        <w:rPr>
          <w:sz w:val="20"/>
        </w:rPr>
      </w:pPr>
      <w:r>
        <w:rPr>
          <w:sz w:val="20"/>
        </w:rPr>
        <w:continuationSeparator/>
      </w:r>
    </w:p>
  </w:footnote>
  <w:footnote w:type="continuationNotice" w:id="1">
    <w:p w14:paraId="59426BEC" w14:textId="77777777" w:rsidR="00805E98" w:rsidRDefault="00805E98"/>
  </w:footnote>
  <w:footnote w:id="2">
    <w:p w14:paraId="5C746E1D" w14:textId="77777777" w:rsidR="00F00390" w:rsidRDefault="00F00390">
      <w:pPr>
        <w:pStyle w:val="FootnoteText"/>
      </w:pPr>
      <w:r>
        <w:rPr>
          <w:rStyle w:val="FootnoteReference"/>
        </w:rPr>
        <w:footnoteRef/>
      </w:r>
      <w:r>
        <w:t xml:space="preserve"> 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2FA"/>
    <w:rsid w:val="000200A4"/>
    <w:rsid w:val="00027B83"/>
    <w:rsid w:val="000330B2"/>
    <w:rsid w:val="000616B1"/>
    <w:rsid w:val="00066756"/>
    <w:rsid w:val="000B0897"/>
    <w:rsid w:val="000B1C0E"/>
    <w:rsid w:val="000C0EC8"/>
    <w:rsid w:val="000D14F9"/>
    <w:rsid w:val="000D4624"/>
    <w:rsid w:val="000E3F09"/>
    <w:rsid w:val="00104042"/>
    <w:rsid w:val="001404FE"/>
    <w:rsid w:val="00142A99"/>
    <w:rsid w:val="00155281"/>
    <w:rsid w:val="001748BE"/>
    <w:rsid w:val="00176F09"/>
    <w:rsid w:val="001B3B5F"/>
    <w:rsid w:val="002154A2"/>
    <w:rsid w:val="0024003D"/>
    <w:rsid w:val="0025236E"/>
    <w:rsid w:val="00253F41"/>
    <w:rsid w:val="002604C9"/>
    <w:rsid w:val="00273BA1"/>
    <w:rsid w:val="00275DA8"/>
    <w:rsid w:val="0028165B"/>
    <w:rsid w:val="0028520C"/>
    <w:rsid w:val="002A0F33"/>
    <w:rsid w:val="002B1201"/>
    <w:rsid w:val="0030596D"/>
    <w:rsid w:val="00320E05"/>
    <w:rsid w:val="0035566D"/>
    <w:rsid w:val="00372208"/>
    <w:rsid w:val="003C7DDE"/>
    <w:rsid w:val="003E1C30"/>
    <w:rsid w:val="003E27CA"/>
    <w:rsid w:val="00402199"/>
    <w:rsid w:val="00426741"/>
    <w:rsid w:val="004310D0"/>
    <w:rsid w:val="00443CEC"/>
    <w:rsid w:val="004442E5"/>
    <w:rsid w:val="00444D95"/>
    <w:rsid w:val="00455CF0"/>
    <w:rsid w:val="00481E14"/>
    <w:rsid w:val="004A2E09"/>
    <w:rsid w:val="00521D26"/>
    <w:rsid w:val="0054421B"/>
    <w:rsid w:val="00545279"/>
    <w:rsid w:val="00560325"/>
    <w:rsid w:val="00563B2B"/>
    <w:rsid w:val="005A5781"/>
    <w:rsid w:val="005D267B"/>
    <w:rsid w:val="00600611"/>
    <w:rsid w:val="00656631"/>
    <w:rsid w:val="00656D94"/>
    <w:rsid w:val="00693563"/>
    <w:rsid w:val="006C1E8E"/>
    <w:rsid w:val="006C79AA"/>
    <w:rsid w:val="006F0803"/>
    <w:rsid w:val="006F4CAD"/>
    <w:rsid w:val="006F5143"/>
    <w:rsid w:val="006F5A41"/>
    <w:rsid w:val="00700034"/>
    <w:rsid w:val="00714D60"/>
    <w:rsid w:val="00745D97"/>
    <w:rsid w:val="007621BC"/>
    <w:rsid w:val="00784FC2"/>
    <w:rsid w:val="007A75C6"/>
    <w:rsid w:val="007B0564"/>
    <w:rsid w:val="007D3E9B"/>
    <w:rsid w:val="007F7B39"/>
    <w:rsid w:val="00805E98"/>
    <w:rsid w:val="008303BB"/>
    <w:rsid w:val="0083118A"/>
    <w:rsid w:val="008446AC"/>
    <w:rsid w:val="00886A92"/>
    <w:rsid w:val="008A05A6"/>
    <w:rsid w:val="008A5DEB"/>
    <w:rsid w:val="008D34EC"/>
    <w:rsid w:val="0092124D"/>
    <w:rsid w:val="00951D02"/>
    <w:rsid w:val="009728BC"/>
    <w:rsid w:val="00986A29"/>
    <w:rsid w:val="009C1F8B"/>
    <w:rsid w:val="00A64A70"/>
    <w:rsid w:val="00B17FBD"/>
    <w:rsid w:val="00B205FA"/>
    <w:rsid w:val="00B235F6"/>
    <w:rsid w:val="00B46F6F"/>
    <w:rsid w:val="00B56A56"/>
    <w:rsid w:val="00B62C22"/>
    <w:rsid w:val="00B71DFB"/>
    <w:rsid w:val="00B76214"/>
    <w:rsid w:val="00B768E4"/>
    <w:rsid w:val="00B76D2C"/>
    <w:rsid w:val="00BB46DA"/>
    <w:rsid w:val="00BB63AD"/>
    <w:rsid w:val="00BD6DAF"/>
    <w:rsid w:val="00C30A19"/>
    <w:rsid w:val="00C74FA2"/>
    <w:rsid w:val="00CA6EF7"/>
    <w:rsid w:val="00CB287F"/>
    <w:rsid w:val="00CB6DD3"/>
    <w:rsid w:val="00CF65DF"/>
    <w:rsid w:val="00D161A1"/>
    <w:rsid w:val="00D44D09"/>
    <w:rsid w:val="00D56E5B"/>
    <w:rsid w:val="00D621EF"/>
    <w:rsid w:val="00D7557B"/>
    <w:rsid w:val="00DA4E0C"/>
    <w:rsid w:val="00DC3FA5"/>
    <w:rsid w:val="00DE3239"/>
    <w:rsid w:val="00E168B1"/>
    <w:rsid w:val="00E17D45"/>
    <w:rsid w:val="00E64B31"/>
    <w:rsid w:val="00EC29E3"/>
    <w:rsid w:val="00EC62D4"/>
    <w:rsid w:val="00EE4F5B"/>
    <w:rsid w:val="00F00390"/>
    <w:rsid w:val="00F043CE"/>
    <w:rsid w:val="00F414F4"/>
    <w:rsid w:val="00F426A7"/>
    <w:rsid w:val="00F60BD9"/>
    <w:rsid w:val="00F6634C"/>
    <w:rsid w:val="00F725A6"/>
    <w:rsid w:val="00F75529"/>
    <w:rsid w:val="00FB7DD9"/>
    <w:rsid w:val="00FD6C14"/>
    <w:rsid w:val="00FF558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C8C1B090-B6F5-4ACF-A32E-B1E3ACE61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714D60"/>
    <w:rPr>
      <w:color w:val="0563C1" w:themeColor="hyperlink"/>
      <w:u w:val="single"/>
    </w:rPr>
  </w:style>
  <w:style w:type="character" w:styleId="CommentReference">
    <w:name w:val="annotation reference"/>
    <w:basedOn w:val="DefaultParagraphFont"/>
    <w:semiHidden/>
    <w:unhideWhenUsed/>
    <w:rsid w:val="008303BB"/>
    <w:rPr>
      <w:sz w:val="16"/>
      <w:szCs w:val="16"/>
    </w:rPr>
  </w:style>
  <w:style w:type="paragraph" w:styleId="CommentText">
    <w:name w:val="annotation text"/>
    <w:basedOn w:val="Normal"/>
    <w:link w:val="CommentTextChar"/>
    <w:unhideWhenUsed/>
    <w:rsid w:val="008303BB"/>
    <w:rPr>
      <w:sz w:val="20"/>
    </w:rPr>
  </w:style>
  <w:style w:type="character" w:customStyle="1" w:styleId="CommentTextChar">
    <w:name w:val="Comment Text Char"/>
    <w:basedOn w:val="DefaultParagraphFont"/>
    <w:link w:val="CommentText"/>
    <w:rsid w:val="008303BB"/>
    <w:rPr>
      <w:sz w:val="20"/>
    </w:rPr>
  </w:style>
  <w:style w:type="paragraph" w:styleId="FootnoteText">
    <w:name w:val="footnote text"/>
    <w:basedOn w:val="Normal"/>
    <w:link w:val="FootnoteTextChar"/>
    <w:semiHidden/>
    <w:unhideWhenUsed/>
    <w:rsid w:val="00F00390"/>
    <w:rPr>
      <w:sz w:val="20"/>
    </w:rPr>
  </w:style>
  <w:style w:type="character" w:customStyle="1" w:styleId="FootnoteTextChar">
    <w:name w:val="Footnote Text Char"/>
    <w:basedOn w:val="DefaultParagraphFont"/>
    <w:link w:val="FootnoteText"/>
    <w:semiHidden/>
    <w:rsid w:val="00F00390"/>
    <w:rPr>
      <w:sz w:val="20"/>
    </w:rPr>
  </w:style>
  <w:style w:type="character" w:styleId="FootnoteReference">
    <w:name w:val="footnote reference"/>
    <w:basedOn w:val="DefaultParagraphFont"/>
    <w:semiHidden/>
    <w:unhideWhenUsed/>
    <w:rsid w:val="00F00390"/>
    <w:rPr>
      <w:vertAlign w:val="superscript"/>
    </w:rPr>
  </w:style>
  <w:style w:type="paragraph" w:styleId="Revision">
    <w:name w:val="Revision"/>
    <w:hidden/>
    <w:semiHidden/>
    <w:rsid w:val="00B76D2C"/>
  </w:style>
  <w:style w:type="paragraph" w:styleId="CommentSubject">
    <w:name w:val="annotation subject"/>
    <w:basedOn w:val="CommentText"/>
    <w:next w:val="CommentText"/>
    <w:link w:val="CommentSubjectChar"/>
    <w:semiHidden/>
    <w:unhideWhenUsed/>
    <w:rsid w:val="00FD6C14"/>
    <w:rPr>
      <w:b/>
      <w:bCs/>
    </w:rPr>
  </w:style>
  <w:style w:type="character" w:customStyle="1" w:styleId="CommentSubjectChar">
    <w:name w:val="Comment Subject Char"/>
    <w:basedOn w:val="CommentTextChar"/>
    <w:link w:val="CommentSubject"/>
    <w:semiHidden/>
    <w:rsid w:val="00FD6C14"/>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726187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67304830">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7084333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media/viesa/saugykla/2024/1/w2fscibRf-4.pdf"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lithuania.travel"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15115</Words>
  <Characters>8616</Characters>
  <Application>Microsoft Office Word</Application>
  <DocSecurity>0</DocSecurity>
  <Lines>71</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Lina Druto | Lithuania Travel</dc:creator>
  <cp:lastModifiedBy>Justina Šatikė  | Lithuania Travel</cp:lastModifiedBy>
  <cp:revision>11</cp:revision>
  <dcterms:created xsi:type="dcterms:W3CDTF">2025-06-22T13:08:00Z</dcterms:created>
  <dcterms:modified xsi:type="dcterms:W3CDTF">2025-06-22T13:16:00Z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